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2E552" w14:textId="22F08330" w:rsidR="007B7A95" w:rsidRDefault="007B7A95" w:rsidP="007B7A95">
      <w:pPr>
        <w:jc w:val="both"/>
        <w:rPr>
          <w:rFonts w:ascii="Sylfaen" w:eastAsia="Times New Roman" w:hAnsi="Sylfaen" w:cs="Sylfaen"/>
          <w:lang w:val="hy-AM" w:eastAsia="ru-RU"/>
        </w:rPr>
      </w:pPr>
      <w:r w:rsidRPr="00810933">
        <w:rPr>
          <w:rFonts w:ascii="Sylfaen" w:eastAsia="Times New Roman" w:hAnsi="Sylfaen" w:cs="Times New Roman"/>
          <w:szCs w:val="24"/>
          <w:lang w:val="hy-AM" w:eastAsia="ru-RU"/>
        </w:rPr>
        <w:tab/>
        <w:t xml:space="preserve">         </w:t>
      </w:r>
    </w:p>
    <w:p w14:paraId="738682C3" w14:textId="77777777" w:rsidR="00291C5E" w:rsidRPr="00A65CC8" w:rsidRDefault="00291C5E" w:rsidP="00291C5E">
      <w:pPr>
        <w:spacing w:after="0" w:line="240" w:lineRule="auto"/>
        <w:jc w:val="center"/>
        <w:rPr>
          <w:rFonts w:ascii="Sylfaen" w:eastAsia="Times New Roman" w:hAnsi="Sylfaen" w:cs="Sylfaen"/>
          <w:lang w:val="pt-BR" w:eastAsia="ru-RU"/>
        </w:rPr>
      </w:pPr>
    </w:p>
    <w:p w14:paraId="37BBD3D6" w14:textId="206321B4" w:rsidR="00291C5E" w:rsidRPr="00A65CC8" w:rsidRDefault="00291C5E" w:rsidP="00761778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0"/>
          <w:lang w:val="pt-BR" w:eastAsia="ru-RU"/>
        </w:rPr>
      </w:pPr>
      <w:r w:rsidRPr="00A65CC8">
        <w:rPr>
          <w:rFonts w:ascii="Sylfaen" w:eastAsia="Times New Roman" w:hAnsi="Sylfaen" w:cs="Times New Roman"/>
          <w:b/>
          <w:sz w:val="24"/>
          <w:szCs w:val="20"/>
          <w:lang w:val="hy-AM" w:eastAsia="ru-RU"/>
        </w:rPr>
        <w:t>ՀԱՅՏ</w:t>
      </w:r>
      <w:r w:rsidRPr="00A65CC8">
        <w:rPr>
          <w:rFonts w:ascii="Sylfaen" w:eastAsia="Times New Roman" w:hAnsi="Sylfaen" w:cs="Times New Roman"/>
          <w:b/>
          <w:sz w:val="24"/>
          <w:szCs w:val="20"/>
          <w:lang w:val="pt-BR" w:eastAsia="ru-RU"/>
        </w:rPr>
        <w:t xml:space="preserve"> N </w:t>
      </w:r>
      <w:r w:rsidR="00B06AEE" w:rsidRPr="00A65CC8">
        <w:rPr>
          <w:rFonts w:ascii="Sylfaen" w:eastAsia="Times New Roman" w:hAnsi="Sylfaen" w:cs="Times New Roman"/>
          <w:b/>
          <w:sz w:val="24"/>
          <w:szCs w:val="20"/>
          <w:lang w:val="hy-AM" w:eastAsia="ru-RU"/>
        </w:rPr>
        <w:t>ԵՋԷԿ- ԷԱՃ</w:t>
      </w:r>
      <w:r w:rsidRPr="00A65CC8">
        <w:rPr>
          <w:rFonts w:ascii="Sylfaen" w:eastAsia="Times New Roman" w:hAnsi="Sylfaen" w:cs="Times New Roman"/>
          <w:b/>
          <w:sz w:val="24"/>
          <w:szCs w:val="20"/>
          <w:lang w:val="hy-AM" w:eastAsia="ru-RU"/>
        </w:rPr>
        <w:t>ԾՁԲ</w:t>
      </w:r>
      <w:r w:rsidRPr="00A65CC8">
        <w:rPr>
          <w:rFonts w:ascii="Sylfaen" w:eastAsia="Times New Roman" w:hAnsi="Sylfaen" w:cs="Times New Roman"/>
          <w:b/>
          <w:sz w:val="24"/>
          <w:szCs w:val="20"/>
          <w:lang w:val="pt-BR" w:eastAsia="ru-RU"/>
        </w:rPr>
        <w:t xml:space="preserve"> -</w:t>
      </w:r>
      <w:r w:rsidR="005669BF" w:rsidRPr="00A65CC8">
        <w:rPr>
          <w:rFonts w:ascii="Sylfaen" w:eastAsia="Times New Roman" w:hAnsi="Sylfaen" w:cs="Times New Roman"/>
          <w:b/>
          <w:sz w:val="24"/>
          <w:szCs w:val="20"/>
          <w:lang w:val="pt-BR" w:eastAsia="ru-RU"/>
        </w:rPr>
        <w:t>2</w:t>
      </w:r>
      <w:r w:rsidR="000D0BEE">
        <w:rPr>
          <w:rFonts w:ascii="Sylfaen" w:eastAsia="Times New Roman" w:hAnsi="Sylfaen" w:cs="Times New Roman"/>
          <w:b/>
          <w:sz w:val="24"/>
          <w:szCs w:val="20"/>
          <w:lang w:val="pt-BR" w:eastAsia="ru-RU"/>
        </w:rPr>
        <w:t>4</w:t>
      </w:r>
      <w:r w:rsidR="005669BF" w:rsidRPr="00A65CC8">
        <w:rPr>
          <w:rFonts w:ascii="Sylfaen" w:eastAsia="Times New Roman" w:hAnsi="Sylfaen" w:cs="Times New Roman"/>
          <w:b/>
          <w:sz w:val="24"/>
          <w:szCs w:val="20"/>
          <w:lang w:val="pt-BR" w:eastAsia="ru-RU"/>
        </w:rPr>
        <w:t>/</w:t>
      </w:r>
      <w:r w:rsidR="00567F9E">
        <w:rPr>
          <w:rFonts w:ascii="Sylfaen" w:eastAsia="Times New Roman" w:hAnsi="Sylfaen" w:cs="Times New Roman"/>
          <w:b/>
          <w:sz w:val="24"/>
          <w:szCs w:val="20"/>
          <w:lang w:val="pt-BR" w:eastAsia="ru-RU"/>
        </w:rPr>
        <w:t>85</w:t>
      </w:r>
    </w:p>
    <w:p w14:paraId="4866EE55" w14:textId="18753212" w:rsidR="00FF41C4" w:rsidRPr="00810933" w:rsidRDefault="00291C5E" w:rsidP="00761778">
      <w:pPr>
        <w:spacing w:after="0" w:line="240" w:lineRule="auto"/>
        <w:jc w:val="center"/>
        <w:rPr>
          <w:rFonts w:ascii="Sylfaen" w:eastAsia="Times New Roman" w:hAnsi="Sylfaen" w:cs="Sylfaen"/>
          <w:sz w:val="24"/>
          <w:szCs w:val="24"/>
          <w:lang w:val="pt-BR" w:eastAsia="ru-RU"/>
        </w:rPr>
      </w:pPr>
      <w:r w:rsidRPr="00A65CC8">
        <w:rPr>
          <w:rFonts w:ascii="Sylfaen" w:eastAsia="Times New Roman" w:hAnsi="Sylfaen" w:cs="Sylfaen"/>
          <w:sz w:val="24"/>
          <w:szCs w:val="24"/>
          <w:lang w:val="hy-AM" w:eastAsia="ru-RU"/>
        </w:rPr>
        <w:t>«Երևանի ՋԷԿ» ՓԲԸ</w:t>
      </w:r>
      <w:r w:rsidRPr="00A65CC8">
        <w:rPr>
          <w:rFonts w:ascii="Sylfaen" w:eastAsia="Times New Roman" w:hAnsi="Sylfaen" w:cs="Sylfaen"/>
          <w:sz w:val="24"/>
          <w:szCs w:val="24"/>
          <w:lang w:val="es-ES" w:eastAsia="ru-RU"/>
        </w:rPr>
        <w:t xml:space="preserve">-ի </w:t>
      </w:r>
      <w:r w:rsidRPr="00A65CC8">
        <w:rPr>
          <w:rFonts w:ascii="Sylfaen" w:eastAsia="Times New Roman" w:hAnsi="Sylfaen" w:cs="Sylfaen"/>
          <w:sz w:val="24"/>
          <w:szCs w:val="24"/>
          <w:lang w:val="hy-AM" w:eastAsia="ru-RU"/>
        </w:rPr>
        <w:t>կարիքների</w:t>
      </w:r>
      <w:r w:rsidRPr="00A65CC8">
        <w:rPr>
          <w:rFonts w:ascii="Sylfaen" w:eastAsia="Times New Roman" w:hAnsi="Sylfaen" w:cs="Sylfaen"/>
          <w:sz w:val="24"/>
          <w:szCs w:val="24"/>
          <w:lang w:val="es-ES" w:eastAsia="ru-RU"/>
        </w:rPr>
        <w:t xml:space="preserve"> </w:t>
      </w:r>
      <w:r w:rsidRPr="00A65CC8">
        <w:rPr>
          <w:rFonts w:ascii="Sylfaen" w:eastAsia="Times New Roman" w:hAnsi="Sylfaen" w:cs="Sylfaen"/>
          <w:sz w:val="24"/>
          <w:szCs w:val="24"/>
          <w:lang w:val="hy-AM" w:eastAsia="ru-RU"/>
        </w:rPr>
        <w:t>համար</w:t>
      </w:r>
      <w:r w:rsidRPr="00A65CC8">
        <w:rPr>
          <w:rFonts w:ascii="Sylfaen" w:eastAsia="Times New Roman" w:hAnsi="Sylfaen" w:cs="Sylfaen"/>
          <w:sz w:val="24"/>
          <w:szCs w:val="24"/>
          <w:lang w:val="pt-BR" w:eastAsia="ru-RU"/>
        </w:rPr>
        <w:t xml:space="preserve"> </w:t>
      </w:r>
      <w:r w:rsidR="00FF41C4" w:rsidRPr="00A65CC8">
        <w:rPr>
          <w:rFonts w:ascii="Sylfaen" w:eastAsia="Times New Roman" w:hAnsi="Sylfaen" w:cs="Sylfaen"/>
          <w:lang w:val="af-ZA" w:eastAsia="ru-RU"/>
        </w:rPr>
        <w:t>հաշվապահական ծառայությ</w:t>
      </w:r>
      <w:r w:rsidR="00FF41C4" w:rsidRPr="00810933">
        <w:rPr>
          <w:rFonts w:ascii="Sylfaen" w:eastAsia="Times New Roman" w:hAnsi="Sylfaen" w:cs="Sylfaen"/>
          <w:lang w:val="af-ZA" w:eastAsia="ru-RU"/>
        </w:rPr>
        <w:t>ունների</w:t>
      </w:r>
      <w:r w:rsidRPr="00810933">
        <w:rPr>
          <w:rFonts w:ascii="Sylfaen" w:eastAsia="Times New Roman" w:hAnsi="Sylfaen" w:cs="Sylfaen"/>
          <w:lang w:val="hy-AM" w:eastAsia="ru-RU"/>
        </w:rPr>
        <w:t xml:space="preserve"> </w:t>
      </w:r>
      <w:r w:rsidRPr="00810933">
        <w:rPr>
          <w:rFonts w:ascii="Sylfaen" w:eastAsia="Times New Roman" w:hAnsi="Sylfaen" w:cs="Sylfaen"/>
          <w:sz w:val="24"/>
          <w:szCs w:val="24"/>
          <w:lang w:val="pt-BR" w:eastAsia="ru-RU"/>
        </w:rPr>
        <w:t>ձեռքբերման</w:t>
      </w:r>
    </w:p>
    <w:p w14:paraId="630E8EBD" w14:textId="77777777" w:rsidR="00761778" w:rsidRPr="00810933" w:rsidRDefault="00761778" w:rsidP="00761778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0"/>
          <w:lang w:val="pt-BR" w:eastAsia="ru-RU"/>
        </w:rPr>
      </w:pPr>
    </w:p>
    <w:tbl>
      <w:tblPr>
        <w:tblW w:w="107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170"/>
        <w:gridCol w:w="4752"/>
        <w:gridCol w:w="18"/>
        <w:gridCol w:w="792"/>
        <w:gridCol w:w="18"/>
        <w:gridCol w:w="612"/>
        <w:gridCol w:w="18"/>
        <w:gridCol w:w="455"/>
        <w:gridCol w:w="18"/>
        <w:gridCol w:w="859"/>
        <w:gridCol w:w="18"/>
        <w:gridCol w:w="1256"/>
        <w:gridCol w:w="18"/>
      </w:tblGrid>
      <w:tr w:rsidR="00850E99" w:rsidRPr="00810933" w14:paraId="2381E759" w14:textId="77777777" w:rsidTr="00614E4E">
        <w:trPr>
          <w:cantSplit/>
          <w:trHeight w:val="2843"/>
        </w:trPr>
        <w:tc>
          <w:tcPr>
            <w:tcW w:w="697" w:type="dxa"/>
            <w:textDirection w:val="btLr"/>
          </w:tcPr>
          <w:p w14:paraId="2A21EC01" w14:textId="3257E233" w:rsidR="005D14C8" w:rsidRPr="00810933" w:rsidRDefault="005D14C8" w:rsidP="00850E99">
            <w:pPr>
              <w:tabs>
                <w:tab w:val="left" w:pos="3030"/>
              </w:tabs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810933">
              <w:rPr>
                <w:rFonts w:ascii="Sylfaen" w:hAnsi="Sylfaen"/>
                <w:b/>
                <w:sz w:val="20"/>
              </w:rPr>
              <w:t>հրավերով</w:t>
            </w:r>
            <w:r w:rsidRPr="00810933">
              <w:rPr>
                <w:rFonts w:ascii="Sylfaen" w:hAnsi="Sylfaen"/>
                <w:b/>
                <w:sz w:val="20"/>
                <w:lang w:val="pt-BR"/>
              </w:rPr>
              <w:t xml:space="preserve"> </w:t>
            </w:r>
            <w:r w:rsidRPr="00810933">
              <w:rPr>
                <w:rFonts w:ascii="Sylfaen" w:hAnsi="Sylfaen"/>
                <w:b/>
                <w:sz w:val="20"/>
              </w:rPr>
              <w:t>նախատես</w:t>
            </w:r>
            <w:r w:rsidR="009676C7" w:rsidRPr="00810933">
              <w:rPr>
                <w:rFonts w:ascii="Sylfaen" w:hAnsi="Sylfaen"/>
                <w:b/>
                <w:sz w:val="20"/>
                <w:lang w:val="pt-BR"/>
              </w:rPr>
              <w:t>-</w:t>
            </w:r>
            <w:r w:rsidRPr="00810933">
              <w:rPr>
                <w:rFonts w:ascii="Sylfaen" w:hAnsi="Sylfaen"/>
                <w:b/>
                <w:sz w:val="20"/>
              </w:rPr>
              <w:t>ված</w:t>
            </w:r>
            <w:r w:rsidRPr="00810933">
              <w:rPr>
                <w:rFonts w:ascii="Sylfaen" w:hAnsi="Sylfaen"/>
                <w:b/>
                <w:sz w:val="20"/>
                <w:lang w:val="pt-BR"/>
              </w:rPr>
              <w:t xml:space="preserve"> </w:t>
            </w:r>
            <w:r w:rsidRPr="00810933">
              <w:rPr>
                <w:rFonts w:ascii="Sylfaen" w:hAnsi="Sylfaen"/>
                <w:b/>
                <w:sz w:val="20"/>
              </w:rPr>
              <w:t>չափաբաժնի</w:t>
            </w:r>
            <w:r w:rsidRPr="00810933">
              <w:rPr>
                <w:rFonts w:ascii="Sylfaen" w:hAnsi="Sylfaen"/>
                <w:b/>
                <w:sz w:val="20"/>
                <w:lang w:val="pt-BR"/>
              </w:rPr>
              <w:t xml:space="preserve"> </w:t>
            </w:r>
            <w:r w:rsidRPr="00810933">
              <w:rPr>
                <w:rFonts w:ascii="Sylfaen" w:hAnsi="Sylfaen"/>
                <w:b/>
                <w:sz w:val="20"/>
              </w:rPr>
              <w:t>համարը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07E381" w14:textId="4CBC1CD9" w:rsidR="005D14C8" w:rsidRPr="00810933" w:rsidRDefault="005D14C8" w:rsidP="009676C7">
            <w:pPr>
              <w:tabs>
                <w:tab w:val="left" w:pos="3030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200AB9">
              <w:rPr>
                <w:rFonts w:ascii="Sylfaen" w:hAnsi="Sylfaen"/>
                <w:b/>
              </w:rPr>
              <w:t>ԳՄԱ</w:t>
            </w:r>
          </w:p>
        </w:tc>
        <w:tc>
          <w:tcPr>
            <w:tcW w:w="4770" w:type="dxa"/>
            <w:gridSpan w:val="2"/>
            <w:shd w:val="clear" w:color="auto" w:fill="auto"/>
            <w:vAlign w:val="center"/>
          </w:tcPr>
          <w:p w14:paraId="26AF8C3B" w14:textId="77777777" w:rsidR="005D14C8" w:rsidRPr="00810933" w:rsidRDefault="005D14C8" w:rsidP="009676C7">
            <w:pPr>
              <w:tabs>
                <w:tab w:val="left" w:pos="3030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810933">
              <w:rPr>
                <w:rFonts w:ascii="Sylfaen" w:hAnsi="Sylfaen"/>
                <w:b/>
              </w:rPr>
              <w:t>Տեխնիկական բնութագիր</w:t>
            </w:r>
            <w:bookmarkStart w:id="0" w:name="_GoBack"/>
            <w:bookmarkEnd w:id="0"/>
          </w:p>
        </w:tc>
        <w:tc>
          <w:tcPr>
            <w:tcW w:w="810" w:type="dxa"/>
            <w:gridSpan w:val="2"/>
            <w:shd w:val="clear" w:color="auto" w:fill="auto"/>
            <w:textDirection w:val="btLr"/>
            <w:vAlign w:val="center"/>
          </w:tcPr>
          <w:p w14:paraId="37A36809" w14:textId="6E17A788" w:rsidR="005D14C8" w:rsidRPr="00810933" w:rsidRDefault="00850E99" w:rsidP="00761778">
            <w:pPr>
              <w:tabs>
                <w:tab w:val="left" w:pos="3030"/>
              </w:tabs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810933">
              <w:rPr>
                <w:rFonts w:ascii="Sylfaen" w:hAnsi="Sylfaen"/>
                <w:b/>
                <w:sz w:val="18"/>
                <w:szCs w:val="18"/>
                <w:lang w:val="hy-AM"/>
              </w:rPr>
              <w:t>Չ</w:t>
            </w:r>
            <w:r w:rsidR="005D14C8" w:rsidRPr="00810933">
              <w:rPr>
                <w:rFonts w:ascii="Sylfaen" w:hAnsi="Sylfaen"/>
                <w:b/>
                <w:sz w:val="18"/>
                <w:szCs w:val="18"/>
                <w:lang w:val="hy-AM"/>
              </w:rPr>
              <w:t>ափման</w:t>
            </w:r>
            <w:r w:rsidRPr="00810933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5D14C8" w:rsidRPr="00810933">
              <w:rPr>
                <w:rFonts w:ascii="Sylfaen" w:hAnsi="Sylfaen"/>
                <w:b/>
                <w:sz w:val="18"/>
                <w:szCs w:val="18"/>
                <w:lang w:val="hy-AM"/>
              </w:rPr>
              <w:t>միավորը</w:t>
            </w:r>
          </w:p>
        </w:tc>
        <w:tc>
          <w:tcPr>
            <w:tcW w:w="630" w:type="dxa"/>
            <w:gridSpan w:val="2"/>
            <w:shd w:val="clear" w:color="auto" w:fill="auto"/>
            <w:textDirection w:val="btLr"/>
            <w:vAlign w:val="center"/>
          </w:tcPr>
          <w:p w14:paraId="12DAF3E2" w14:textId="0950999D" w:rsidR="005D14C8" w:rsidRPr="00810933" w:rsidRDefault="005D14C8" w:rsidP="00850E99">
            <w:pPr>
              <w:tabs>
                <w:tab w:val="left" w:pos="3030"/>
              </w:tabs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810933">
              <w:rPr>
                <w:rFonts w:ascii="Sylfaen" w:hAnsi="Sylfaen"/>
                <w:b/>
                <w:sz w:val="18"/>
                <w:szCs w:val="18"/>
                <w:lang w:val="hy-AM"/>
              </w:rPr>
              <w:t>ընդհանուր նախահաշ</w:t>
            </w:r>
            <w:r w:rsidR="00850E99" w:rsidRPr="00810933">
              <w:rPr>
                <w:rFonts w:ascii="Sylfaen" w:hAnsi="Sylfaen"/>
                <w:b/>
                <w:sz w:val="18"/>
                <w:szCs w:val="18"/>
                <w:lang w:val="hy-AM"/>
              </w:rPr>
              <w:t>-</w:t>
            </w:r>
            <w:r w:rsidRPr="00810933">
              <w:rPr>
                <w:rFonts w:ascii="Sylfaen" w:hAnsi="Sylfaen"/>
                <w:b/>
                <w:sz w:val="18"/>
                <w:szCs w:val="18"/>
                <w:lang w:val="hy-AM"/>
              </w:rPr>
              <w:t>վային առավելա</w:t>
            </w:r>
            <w:r w:rsidR="00850E99" w:rsidRPr="00810933">
              <w:rPr>
                <w:rFonts w:ascii="Sylfaen" w:hAnsi="Sylfaen"/>
                <w:b/>
                <w:sz w:val="18"/>
                <w:szCs w:val="18"/>
                <w:lang w:val="hy-AM"/>
              </w:rPr>
              <w:t>-</w:t>
            </w:r>
            <w:r w:rsidRPr="00810933">
              <w:rPr>
                <w:rFonts w:ascii="Sylfaen" w:hAnsi="Sylfaen"/>
                <w:b/>
                <w:sz w:val="18"/>
                <w:szCs w:val="18"/>
                <w:lang w:val="hy-AM"/>
              </w:rPr>
              <w:t>գույն գինը/ՀՀ դրամ</w:t>
            </w:r>
          </w:p>
        </w:tc>
        <w:tc>
          <w:tcPr>
            <w:tcW w:w="473" w:type="dxa"/>
            <w:gridSpan w:val="2"/>
            <w:textDirection w:val="btLr"/>
          </w:tcPr>
          <w:p w14:paraId="630F3856" w14:textId="42F862C0" w:rsidR="005D14C8" w:rsidRPr="00810933" w:rsidRDefault="005D14C8" w:rsidP="00850E99">
            <w:pPr>
              <w:tabs>
                <w:tab w:val="left" w:pos="3030"/>
              </w:tabs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810933">
              <w:rPr>
                <w:rFonts w:ascii="Sylfaen" w:hAnsi="Sylfaen"/>
                <w:b/>
                <w:sz w:val="18"/>
                <w:szCs w:val="18"/>
                <w:lang w:val="hy-AM"/>
              </w:rPr>
              <w:t>ընդհանուր քանակը</w:t>
            </w:r>
          </w:p>
        </w:tc>
        <w:tc>
          <w:tcPr>
            <w:tcW w:w="877" w:type="dxa"/>
            <w:gridSpan w:val="2"/>
            <w:textDirection w:val="btLr"/>
          </w:tcPr>
          <w:p w14:paraId="1390FF98" w14:textId="4024872F" w:rsidR="005D14C8" w:rsidRPr="00810933" w:rsidRDefault="005D14C8" w:rsidP="00850E99">
            <w:pPr>
              <w:tabs>
                <w:tab w:val="left" w:pos="3030"/>
              </w:tabs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810933">
              <w:rPr>
                <w:rFonts w:ascii="Sylfaen" w:hAnsi="Sylfaen"/>
                <w:b/>
                <w:sz w:val="18"/>
                <w:szCs w:val="18"/>
                <w:lang w:val="ru-RU"/>
              </w:rPr>
              <w:t>Մատուցման հասցե</w:t>
            </w:r>
          </w:p>
        </w:tc>
        <w:tc>
          <w:tcPr>
            <w:tcW w:w="1274" w:type="dxa"/>
            <w:gridSpan w:val="2"/>
            <w:shd w:val="clear" w:color="auto" w:fill="auto"/>
            <w:textDirection w:val="btLr"/>
            <w:vAlign w:val="center"/>
          </w:tcPr>
          <w:p w14:paraId="74CACF5C" w14:textId="265CAA52" w:rsidR="005D14C8" w:rsidRPr="00810933" w:rsidRDefault="005D14C8" w:rsidP="00850E99">
            <w:pPr>
              <w:tabs>
                <w:tab w:val="left" w:pos="3030"/>
              </w:tabs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810933">
              <w:rPr>
                <w:rFonts w:ascii="Sylfaen" w:hAnsi="Sylfaen"/>
                <w:b/>
                <w:sz w:val="18"/>
                <w:szCs w:val="18"/>
                <w:lang w:val="hy-AM"/>
              </w:rPr>
              <w:t>Մատուցման</w:t>
            </w:r>
            <w:r w:rsidRPr="00810933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ժամկետ</w:t>
            </w:r>
          </w:p>
        </w:tc>
      </w:tr>
      <w:tr w:rsidR="00850E99" w:rsidRPr="00673054" w14:paraId="2B8E34CE" w14:textId="77777777" w:rsidTr="00614E4E">
        <w:trPr>
          <w:gridAfter w:val="1"/>
          <w:wAfter w:w="18" w:type="dxa"/>
          <w:trHeight w:val="530"/>
        </w:trPr>
        <w:tc>
          <w:tcPr>
            <w:tcW w:w="697" w:type="dxa"/>
            <w:tcBorders>
              <w:top w:val="nil"/>
            </w:tcBorders>
          </w:tcPr>
          <w:p w14:paraId="65552B5C" w14:textId="77777777" w:rsidR="009676C7" w:rsidRPr="00810933" w:rsidRDefault="009676C7">
            <w:pPr>
              <w:jc w:val="center"/>
              <w:rPr>
                <w:rFonts w:ascii="Sylfaen" w:hAnsi="Sylfaen"/>
                <w:iCs/>
              </w:rPr>
            </w:pPr>
          </w:p>
          <w:p w14:paraId="68785E9C" w14:textId="77777777" w:rsidR="009676C7" w:rsidRPr="00810933" w:rsidRDefault="009676C7">
            <w:pPr>
              <w:jc w:val="center"/>
              <w:rPr>
                <w:rFonts w:ascii="Sylfaen" w:hAnsi="Sylfaen"/>
                <w:iCs/>
              </w:rPr>
            </w:pPr>
          </w:p>
          <w:p w14:paraId="2B90F898" w14:textId="77777777" w:rsidR="009676C7" w:rsidRPr="00810933" w:rsidRDefault="009676C7">
            <w:pPr>
              <w:jc w:val="center"/>
              <w:rPr>
                <w:rFonts w:ascii="Sylfaen" w:hAnsi="Sylfaen"/>
                <w:iCs/>
              </w:rPr>
            </w:pPr>
          </w:p>
          <w:p w14:paraId="1B0EC659" w14:textId="77777777" w:rsidR="009676C7" w:rsidRPr="00810933" w:rsidRDefault="009676C7">
            <w:pPr>
              <w:jc w:val="center"/>
              <w:rPr>
                <w:rFonts w:ascii="Sylfaen" w:hAnsi="Sylfaen"/>
                <w:iCs/>
              </w:rPr>
            </w:pPr>
          </w:p>
          <w:p w14:paraId="43332228" w14:textId="4A8198A9" w:rsidR="009676C7" w:rsidRPr="00810933" w:rsidRDefault="009676C7" w:rsidP="00850E99">
            <w:pPr>
              <w:rPr>
                <w:rFonts w:ascii="Sylfaen" w:hAnsi="Sylfaen"/>
                <w:iCs/>
              </w:rPr>
            </w:pPr>
          </w:p>
          <w:p w14:paraId="68CA721E" w14:textId="77777777" w:rsidR="00850E99" w:rsidRPr="00810933" w:rsidRDefault="00850E99" w:rsidP="00850E99">
            <w:pPr>
              <w:rPr>
                <w:rFonts w:ascii="Sylfaen" w:hAnsi="Sylfaen"/>
                <w:iCs/>
              </w:rPr>
            </w:pPr>
          </w:p>
          <w:p w14:paraId="22BE7EDE" w14:textId="77777777" w:rsidR="00850E99" w:rsidRPr="00810933" w:rsidRDefault="00850E99" w:rsidP="009676C7">
            <w:pPr>
              <w:jc w:val="center"/>
              <w:rPr>
                <w:rFonts w:ascii="Sylfaen" w:hAnsi="Sylfaen"/>
                <w:iCs/>
              </w:rPr>
            </w:pPr>
          </w:p>
          <w:p w14:paraId="0B762493" w14:textId="374665DC" w:rsidR="009676C7" w:rsidRPr="00810933" w:rsidRDefault="009676C7" w:rsidP="009676C7">
            <w:pPr>
              <w:jc w:val="center"/>
              <w:rPr>
                <w:rFonts w:ascii="Sylfaen" w:hAnsi="Sylfaen"/>
                <w:iCs/>
              </w:rPr>
            </w:pPr>
            <w:r w:rsidRPr="00810933">
              <w:rPr>
                <w:rFonts w:ascii="Sylfaen" w:hAnsi="Sylfaen"/>
                <w:iCs/>
              </w:rPr>
              <w:t>1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center"/>
          </w:tcPr>
          <w:p w14:paraId="4994FC9A" w14:textId="2E2D4B52" w:rsidR="009676C7" w:rsidRPr="00810933" w:rsidRDefault="009676C7" w:rsidP="00850E99">
            <w:pPr>
              <w:jc w:val="center"/>
              <w:rPr>
                <w:rFonts w:ascii="Sylfaen" w:hAnsi="Sylfaen"/>
                <w:iCs/>
                <w:lang w:val="ru-RU"/>
              </w:rPr>
            </w:pPr>
            <w:r w:rsidRPr="00810933">
              <w:rPr>
                <w:rFonts w:ascii="Sylfaen" w:hAnsi="Sylfaen"/>
                <w:iCs/>
                <w:lang w:val="ru-RU"/>
              </w:rPr>
              <w:t>79211100</w:t>
            </w:r>
          </w:p>
        </w:tc>
        <w:tc>
          <w:tcPr>
            <w:tcW w:w="4752" w:type="dxa"/>
            <w:tcBorders>
              <w:top w:val="nil"/>
            </w:tcBorders>
            <w:shd w:val="clear" w:color="auto" w:fill="auto"/>
            <w:vAlign w:val="center"/>
          </w:tcPr>
          <w:p w14:paraId="19748C1D" w14:textId="348D3EA6" w:rsidR="004A48EF" w:rsidRPr="004A48EF" w:rsidRDefault="009676C7" w:rsidP="004A48EF">
            <w:pPr>
              <w:spacing w:after="0" w:line="240" w:lineRule="auto"/>
              <w:rPr>
                <w:rFonts w:ascii="Sylfaen" w:hAnsi="Sylfaen"/>
                <w:iCs/>
                <w:lang w:val="ru-RU"/>
              </w:rPr>
            </w:pPr>
            <w:r w:rsidRPr="00810933">
              <w:rPr>
                <w:rFonts w:ascii="Sylfaen" w:hAnsi="Sylfaen"/>
                <w:iCs/>
                <w:lang w:val="hy-AM"/>
              </w:rPr>
              <w:t>Պատվիրատուի հաշվապահական հաշվառման վարում համաձայն Հաշվապահական հաշվառման մասին ՀՀ օրենքի</w:t>
            </w:r>
            <w:r w:rsidR="00810933" w:rsidRPr="00810933">
              <w:rPr>
                <w:rFonts w:ascii="Sylfaen" w:hAnsi="Sylfaen"/>
                <w:iCs/>
                <w:lang w:val="hy-AM"/>
              </w:rPr>
              <w:t xml:space="preserve"> և  </w:t>
            </w:r>
            <w:r w:rsidR="004A48EF" w:rsidRPr="004A48EF">
              <w:rPr>
                <w:rFonts w:ascii="Sylfaen" w:hAnsi="Sylfaen"/>
                <w:bCs/>
                <w:iCs/>
                <w:lang w:val="hy-AM"/>
              </w:rPr>
              <w:t>Հաշվապահական հաշվառումը կարգավորող իրավական ակտեր</w:t>
            </w:r>
            <w:r w:rsidR="004A48EF">
              <w:rPr>
                <w:rFonts w:ascii="Sylfaen" w:hAnsi="Sylfaen"/>
                <w:bCs/>
                <w:iCs/>
              </w:rPr>
              <w:t>ի</w:t>
            </w:r>
          </w:p>
          <w:p w14:paraId="28688CEB" w14:textId="49E2CE79" w:rsidR="004A48EF" w:rsidRDefault="00810933" w:rsidP="00761778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  <w:r w:rsidRPr="00810933">
              <w:rPr>
                <w:rFonts w:ascii="Sylfaen" w:hAnsi="Sylfaen"/>
                <w:iCs/>
                <w:lang w:val="hy-AM"/>
              </w:rPr>
              <w:t>պահանջներին համապատասխան հաշվապահական հաշվառում վարելու հնարավորություն ընձեռող համակարգչային ծրագր</w:t>
            </w:r>
            <w:r w:rsidR="00B660B8">
              <w:rPr>
                <w:rFonts w:ascii="Sylfaen" w:hAnsi="Sylfaen"/>
                <w:iCs/>
                <w:lang w:val="hy-AM"/>
              </w:rPr>
              <w:t>եր</w:t>
            </w:r>
            <w:r w:rsidRPr="00810933">
              <w:rPr>
                <w:rFonts w:ascii="Sylfaen" w:hAnsi="Sylfaen"/>
                <w:iCs/>
                <w:lang w:val="hy-AM"/>
              </w:rPr>
              <w:t>ով</w:t>
            </w:r>
            <w:r w:rsidRPr="004A48EF">
              <w:rPr>
                <w:rFonts w:ascii="Sylfaen" w:hAnsi="Sylfaen"/>
                <w:iCs/>
                <w:lang w:val="hy-AM"/>
              </w:rPr>
              <w:t>՝</w:t>
            </w:r>
            <w:r w:rsidR="004A48EF" w:rsidRPr="004A48EF">
              <w:rPr>
                <w:rFonts w:ascii="Sylfaen" w:hAnsi="Sylfaen"/>
                <w:iCs/>
                <w:lang w:val="ru-RU"/>
              </w:rPr>
              <w:t xml:space="preserve"> </w:t>
            </w:r>
            <w:r w:rsidR="004A48EF">
              <w:rPr>
                <w:rFonts w:ascii="Sylfaen" w:hAnsi="Sylfaen"/>
                <w:iCs/>
              </w:rPr>
              <w:t>ՀԾ</w:t>
            </w:r>
            <w:r w:rsidR="004A48EF">
              <w:rPr>
                <w:rFonts w:ascii="Sylfaen" w:hAnsi="Sylfaen"/>
                <w:iCs/>
                <w:lang w:val="ru-RU"/>
              </w:rPr>
              <w:t>-</w:t>
            </w:r>
            <w:r w:rsidR="004A48EF">
              <w:rPr>
                <w:rFonts w:ascii="Sylfaen" w:hAnsi="Sylfaen"/>
                <w:iCs/>
              </w:rPr>
              <w:t>Ձեռնարկություն</w:t>
            </w:r>
            <w:r w:rsidR="004A48EF" w:rsidRPr="004A48EF">
              <w:rPr>
                <w:rFonts w:ascii="Sylfaen" w:hAnsi="Sylfaen"/>
                <w:iCs/>
                <w:lang w:val="ru-RU"/>
              </w:rPr>
              <w:t xml:space="preserve"> </w:t>
            </w:r>
            <w:r w:rsidR="004A48EF">
              <w:rPr>
                <w:rFonts w:ascii="Sylfaen" w:hAnsi="Sylfaen"/>
                <w:iCs/>
              </w:rPr>
              <w:t>asacc</w:t>
            </w:r>
            <w:r w:rsidR="00A55F89">
              <w:rPr>
                <w:rFonts w:ascii="Sylfaen" w:hAnsi="Sylfaen"/>
                <w:iCs/>
                <w:lang w:val="ru-RU"/>
              </w:rPr>
              <w:t>-4</w:t>
            </w:r>
            <w:r w:rsidR="00B660B8">
              <w:rPr>
                <w:rFonts w:ascii="Sylfaen" w:hAnsi="Sylfaen"/>
                <w:iCs/>
                <w:lang w:val="hy-AM"/>
              </w:rPr>
              <w:t xml:space="preserve"> և ՀԾ-Կադրեր և Աշխատավարձ 4</w:t>
            </w:r>
            <w:r w:rsidR="00B660B8" w:rsidRPr="00C84852">
              <w:rPr>
                <w:rFonts w:ascii="Sylfaen" w:hAnsi="Sylfaen"/>
                <w:iCs/>
                <w:lang w:val="hy-AM"/>
              </w:rPr>
              <w:t>.0:</w:t>
            </w:r>
          </w:p>
          <w:p w14:paraId="1D17C86F" w14:textId="77777777" w:rsidR="00C84852" w:rsidRPr="00C84852" w:rsidRDefault="00C84852" w:rsidP="00761778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</w:p>
          <w:p w14:paraId="3752E6F4" w14:textId="05091B44" w:rsidR="00C84852" w:rsidRDefault="00810933" w:rsidP="00761778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  <w:r w:rsidRPr="00810933">
              <w:rPr>
                <w:rFonts w:ascii="Sylfaen" w:hAnsi="Sylfaen"/>
                <w:iCs/>
                <w:lang w:val="hy-AM"/>
              </w:rPr>
              <w:t>ՀՀ</w:t>
            </w:r>
            <w:r w:rsidRPr="004A48EF">
              <w:rPr>
                <w:rFonts w:ascii="Sylfaen" w:hAnsi="Sylfaen"/>
                <w:iCs/>
                <w:lang w:val="hy-AM"/>
              </w:rPr>
              <w:t xml:space="preserve"> </w:t>
            </w:r>
            <w:r w:rsidRPr="00810933">
              <w:rPr>
                <w:rFonts w:ascii="Sylfaen" w:hAnsi="Sylfaen"/>
                <w:iCs/>
                <w:lang w:val="hy-AM"/>
              </w:rPr>
              <w:t>հաշվապահական հաշվառումը կարգավորող Օրենքով սահմանված հաշվապահական հաշվառումը կարգավորող պետական մարմնի կողմից ընդունված իրավական ակտերին</w:t>
            </w:r>
            <w:r w:rsidR="00FD20B2" w:rsidRPr="00C84852">
              <w:rPr>
                <w:rFonts w:ascii="Sylfaen" w:hAnsi="Sylfaen"/>
                <w:iCs/>
                <w:lang w:val="hy-AM"/>
              </w:rPr>
              <w:t xml:space="preserve">, </w:t>
            </w:r>
            <w:r w:rsidR="00C84852">
              <w:rPr>
                <w:rFonts w:ascii="Sylfaen" w:hAnsi="Sylfaen"/>
                <w:iCs/>
                <w:lang w:val="hy-AM"/>
              </w:rPr>
              <w:t>«</w:t>
            </w:r>
            <w:r w:rsidR="00C84852" w:rsidRPr="00C84852">
              <w:rPr>
                <w:rFonts w:ascii="Sylfaen" w:hAnsi="Sylfaen"/>
                <w:iCs/>
                <w:lang w:val="hy-AM"/>
              </w:rPr>
              <w:t>Հաշվապահական հաշվառման և աուդիտորական գործունեության կարգավորման և հանրային վերահսկողության մասին</w:t>
            </w:r>
            <w:r w:rsidR="00C84852">
              <w:rPr>
                <w:rFonts w:ascii="Sylfaen" w:hAnsi="Sylfaen"/>
                <w:iCs/>
                <w:lang w:val="hy-AM"/>
              </w:rPr>
              <w:t>»</w:t>
            </w:r>
            <w:r w:rsidR="00C84852" w:rsidRPr="00C84852">
              <w:rPr>
                <w:rFonts w:ascii="Sylfaen" w:hAnsi="Sylfaen"/>
                <w:iCs/>
                <w:lang w:val="hy-AM"/>
              </w:rPr>
              <w:t> օրենքի և </w:t>
            </w:r>
            <w:r w:rsidR="00D86394" w:rsidRPr="00D86394">
              <w:rPr>
                <w:rFonts w:ascii="Sylfaen" w:hAnsi="Sylfaen"/>
                <w:iCs/>
                <w:lang w:val="hy-AM"/>
              </w:rPr>
              <w:t xml:space="preserve"> </w:t>
            </w:r>
            <w:r w:rsidR="00C84852" w:rsidRPr="00C84852">
              <w:rPr>
                <w:rFonts w:ascii="Sylfaen" w:hAnsi="Sylfaen"/>
                <w:iCs/>
                <w:lang w:val="hy-AM"/>
              </w:rPr>
              <w:t>ամբողջական ՖՀՄՍների հիման վրա </w:t>
            </w:r>
            <w:r w:rsidR="00D86394" w:rsidRPr="00D86394">
              <w:rPr>
                <w:rFonts w:ascii="Sylfaen" w:hAnsi="Sylfaen"/>
                <w:iCs/>
                <w:lang w:val="hy-AM"/>
              </w:rPr>
              <w:t xml:space="preserve">               </w:t>
            </w:r>
            <w:r w:rsidR="00C84852" w:rsidRPr="00C84852">
              <w:rPr>
                <w:rFonts w:ascii="Sylfaen" w:hAnsi="Sylfaen"/>
                <w:iCs/>
                <w:lang w:val="hy-AM"/>
              </w:rPr>
              <w:t>մշակված խոշոր կազմակերպությունների </w:t>
            </w:r>
            <w:r w:rsidR="00D86394" w:rsidRPr="00D86394">
              <w:rPr>
                <w:rFonts w:ascii="Sylfaen" w:hAnsi="Sylfaen"/>
                <w:iCs/>
                <w:lang w:val="hy-AM"/>
              </w:rPr>
              <w:t xml:space="preserve">       </w:t>
            </w:r>
            <w:r w:rsidR="00C84852" w:rsidRPr="00C84852">
              <w:rPr>
                <w:rFonts w:ascii="Sylfaen" w:hAnsi="Sylfaen"/>
                <w:iCs/>
                <w:lang w:val="hy-AM"/>
              </w:rPr>
              <w:t>ֆինանսատնտեսական գործունեության </w:t>
            </w:r>
            <w:r w:rsidR="00D86394" w:rsidRPr="00D86394">
              <w:rPr>
                <w:rFonts w:ascii="Sylfaen" w:hAnsi="Sylfaen"/>
                <w:iCs/>
                <w:lang w:val="hy-AM"/>
              </w:rPr>
              <w:t xml:space="preserve">       </w:t>
            </w:r>
            <w:r w:rsidR="00C84852" w:rsidRPr="00C84852">
              <w:rPr>
                <w:rFonts w:ascii="Sylfaen" w:hAnsi="Sylfaen"/>
                <w:iCs/>
                <w:lang w:val="hy-AM"/>
              </w:rPr>
              <w:t>հաշվապահական հաշվառման օրինակելի</w:t>
            </w:r>
            <w:r w:rsidR="00D86394" w:rsidRPr="00D86394">
              <w:rPr>
                <w:rFonts w:ascii="Sylfaen" w:hAnsi="Sylfaen"/>
                <w:iCs/>
                <w:lang w:val="hy-AM"/>
              </w:rPr>
              <w:t xml:space="preserve">  </w:t>
            </w:r>
            <w:r w:rsidR="00C84852" w:rsidRPr="00C84852">
              <w:rPr>
                <w:rFonts w:ascii="Sylfaen" w:hAnsi="Sylfaen"/>
                <w:iCs/>
                <w:lang w:val="hy-AM"/>
              </w:rPr>
              <w:t> հաշվային պլանի և օրինակելի հաշվային պլանի կիրառման</w:t>
            </w:r>
            <w:r w:rsidR="00D86394" w:rsidRPr="00D86394">
              <w:rPr>
                <w:rFonts w:ascii="Sylfaen" w:hAnsi="Sylfaen"/>
                <w:iCs/>
                <w:lang w:val="hy-AM"/>
              </w:rPr>
              <w:t xml:space="preserve"> </w:t>
            </w:r>
            <w:r w:rsidR="00C84852" w:rsidRPr="00C84852">
              <w:rPr>
                <w:rFonts w:ascii="Sylfaen" w:hAnsi="Sylfaen"/>
                <w:iCs/>
                <w:lang w:val="hy-AM"/>
              </w:rPr>
              <w:t xml:space="preserve">հրահանգի, ինչպես նաև ամբողջական      </w:t>
            </w:r>
            <w:r w:rsidR="00D86394" w:rsidRPr="00D86394">
              <w:rPr>
                <w:rFonts w:ascii="Sylfaen" w:hAnsi="Sylfaen"/>
                <w:iCs/>
                <w:lang w:val="hy-AM"/>
              </w:rPr>
              <w:t xml:space="preserve">      </w:t>
            </w:r>
            <w:r w:rsidR="00C84852" w:rsidRPr="00C84852">
              <w:rPr>
                <w:rFonts w:ascii="Sylfaen" w:hAnsi="Sylfaen"/>
                <w:iCs/>
                <w:lang w:val="hy-AM"/>
              </w:rPr>
              <w:t xml:space="preserve"> ՖՀՄՍ-ների պահանջների համաձայն</w:t>
            </w:r>
          </w:p>
          <w:p w14:paraId="0FBCFDB6" w14:textId="66551EE7" w:rsidR="00850E99" w:rsidRPr="00C84852" w:rsidRDefault="00C84852" w:rsidP="00761778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  <w:r w:rsidRPr="00C84852">
              <w:rPr>
                <w:rFonts w:ascii="Sylfaen" w:hAnsi="Sylfaen"/>
                <w:iCs/>
                <w:lang w:val="hy-AM"/>
              </w:rPr>
              <w:t xml:space="preserve">տարեկան և միջանկյալ </w:t>
            </w:r>
            <w:r w:rsidR="00810933" w:rsidRPr="00810933">
              <w:rPr>
                <w:rFonts w:ascii="Sylfaen" w:hAnsi="Sylfaen"/>
                <w:iCs/>
                <w:lang w:val="hy-AM"/>
              </w:rPr>
              <w:t>ֆինանսական հաշվետվությունների</w:t>
            </w:r>
            <w:r w:rsidR="00EF2BB7" w:rsidRPr="00C84852">
              <w:rPr>
                <w:rFonts w:ascii="Sylfaen" w:hAnsi="Sylfaen"/>
                <w:iCs/>
                <w:lang w:val="hy-AM"/>
              </w:rPr>
              <w:t xml:space="preserve"> </w:t>
            </w:r>
            <w:r w:rsidR="007875C2" w:rsidRPr="00C84852">
              <w:rPr>
                <w:rFonts w:ascii="Sylfaen" w:hAnsi="Sylfaen"/>
                <w:iCs/>
                <w:lang w:val="hy-AM"/>
              </w:rPr>
              <w:t>պատրաստում</w:t>
            </w:r>
            <w:r w:rsidR="009676C7" w:rsidRPr="00810933">
              <w:rPr>
                <w:rFonts w:ascii="Sylfaen" w:hAnsi="Sylfaen"/>
                <w:iCs/>
                <w:lang w:val="hy-AM"/>
              </w:rPr>
              <w:t xml:space="preserve">, </w:t>
            </w:r>
            <w:r w:rsidR="009676C7" w:rsidRPr="00810933">
              <w:rPr>
                <w:rFonts w:ascii="Sylfaen" w:hAnsi="Sylfaen"/>
                <w:iCs/>
                <w:lang w:val="hy-AM"/>
              </w:rPr>
              <w:lastRenderedPageBreak/>
              <w:t xml:space="preserve">հարկային և այլ հաշվետվությունների </w:t>
            </w:r>
            <w:r w:rsidR="007875C2" w:rsidRPr="00C84852">
              <w:rPr>
                <w:rFonts w:ascii="Sylfaen" w:hAnsi="Sylfaen"/>
                <w:iCs/>
                <w:lang w:val="hy-AM"/>
              </w:rPr>
              <w:t>պատրաստում</w:t>
            </w:r>
            <w:r w:rsidR="009676C7" w:rsidRPr="00810933">
              <w:rPr>
                <w:rFonts w:ascii="Sylfaen" w:hAnsi="Sylfaen"/>
                <w:iCs/>
                <w:lang w:val="hy-AM"/>
              </w:rPr>
              <w:t xml:space="preserve">, </w:t>
            </w:r>
            <w:r w:rsidR="004A48EF" w:rsidRPr="00C84852">
              <w:rPr>
                <w:rFonts w:ascii="Sylfaen" w:hAnsi="Sylfaen"/>
                <w:iCs/>
                <w:lang w:val="hy-AM"/>
              </w:rPr>
              <w:t>ինչպես նաև՝</w:t>
            </w:r>
          </w:p>
          <w:p w14:paraId="51F5B84E" w14:textId="5A649EC1" w:rsidR="00850E99" w:rsidRPr="00810933" w:rsidRDefault="00850E99" w:rsidP="00761778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</w:p>
          <w:p w14:paraId="729DF9A3" w14:textId="77777777" w:rsidR="00D86394" w:rsidRDefault="009676C7" w:rsidP="00761778">
            <w:pPr>
              <w:spacing w:after="0" w:line="240" w:lineRule="auto"/>
              <w:rPr>
                <w:rFonts w:ascii="Sylfaen" w:hAnsi="Sylfaen"/>
                <w:b/>
                <w:iCs/>
                <w:u w:val="single"/>
                <w:lang w:val="hy-AM"/>
              </w:rPr>
            </w:pPr>
            <w:r w:rsidRPr="00810933">
              <w:rPr>
                <w:rFonts w:ascii="Sylfaen" w:hAnsi="Sylfaen"/>
                <w:b/>
                <w:iCs/>
                <w:u w:val="single"/>
                <w:lang w:val="hy-AM"/>
              </w:rPr>
              <w:t>1</w:t>
            </w:r>
            <w:r w:rsidRPr="00810933">
              <w:rPr>
                <w:rFonts w:ascii="Times New Roman" w:hAnsi="Times New Roman" w:cs="Times New Roman"/>
                <w:b/>
                <w:iCs/>
                <w:u w:val="single"/>
                <w:lang w:val="hy-AM"/>
              </w:rPr>
              <w:t>․</w:t>
            </w:r>
            <w:r w:rsidRPr="00810933">
              <w:rPr>
                <w:rFonts w:ascii="Sylfaen" w:hAnsi="Sylfaen"/>
                <w:b/>
                <w:iCs/>
                <w:u w:val="single"/>
                <w:lang w:val="hy-AM"/>
              </w:rPr>
              <w:t xml:space="preserve"> Հանրային Ծառայությունները Կարգավորող Հանձնաժողով՝</w:t>
            </w:r>
          </w:p>
          <w:p w14:paraId="6A4A20D7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 xml:space="preserve">Տեղեկատվություն եկամուտների մասին </w:t>
            </w:r>
            <w:r w:rsidR="00D86394" w:rsidRPr="00614E4E">
              <w:rPr>
                <w:rFonts w:ascii="Sylfaen" w:hAnsi="Sylfaen"/>
                <w:iCs/>
                <w:lang w:val="hy-AM"/>
              </w:rPr>
              <w:t xml:space="preserve">  </w:t>
            </w:r>
            <w:r w:rsidRPr="00614E4E">
              <w:rPr>
                <w:rFonts w:ascii="Sylfaen" w:hAnsi="Sylfaen"/>
                <w:iCs/>
                <w:lang w:val="hy-AM"/>
              </w:rPr>
              <w:t>/Ձև</w:t>
            </w:r>
            <w:r w:rsidR="00614E4E" w:rsidRPr="00614E4E">
              <w:rPr>
                <w:rFonts w:ascii="Sylfaen" w:hAnsi="Sylfaen"/>
                <w:iCs/>
                <w:lang w:val="hy-AM"/>
              </w:rPr>
              <w:t xml:space="preserve"> 1-1/</w:t>
            </w:r>
          </w:p>
          <w:p w14:paraId="27F42DF3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աշխատանքի վարձատրության և աշխատակիցների այլ հատուցումների մասին /Ձև</w:t>
            </w:r>
            <w:r w:rsidR="00614E4E">
              <w:rPr>
                <w:rFonts w:ascii="Sylfaen" w:hAnsi="Sylfaen"/>
                <w:iCs/>
                <w:lang w:val="hy-AM"/>
              </w:rPr>
              <w:t xml:space="preserve"> 1-2/,</w:t>
            </w:r>
          </w:p>
          <w:p w14:paraId="09EBDF9B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ձեռք բերված հիմնական  միջոցների մասին /Ձև</w:t>
            </w:r>
            <w:r w:rsidR="00614E4E">
              <w:rPr>
                <w:rFonts w:ascii="Sylfaen" w:hAnsi="Sylfaen"/>
                <w:iCs/>
                <w:lang w:val="hy-AM"/>
              </w:rPr>
              <w:t xml:space="preserve"> 1-3/,</w:t>
            </w:r>
          </w:p>
          <w:p w14:paraId="105A043A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նյութական ծախսերի մասով /Ձև</w:t>
            </w:r>
            <w:r w:rsidR="00614E4E">
              <w:rPr>
                <w:rFonts w:ascii="Sylfaen" w:hAnsi="Sylfaen"/>
                <w:iCs/>
                <w:lang w:val="hy-AM"/>
              </w:rPr>
              <w:t xml:space="preserve"> 1-4/,</w:t>
            </w:r>
          </w:p>
          <w:p w14:paraId="39B66124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հիմնական միջոցների նորոգումների մասով /Ձև</w:t>
            </w:r>
            <w:r w:rsidR="00614E4E">
              <w:rPr>
                <w:rFonts w:ascii="Sylfaen" w:hAnsi="Sylfaen"/>
                <w:iCs/>
                <w:lang w:val="hy-AM"/>
              </w:rPr>
              <w:t xml:space="preserve"> 1-5/,</w:t>
            </w:r>
          </w:p>
          <w:p w14:paraId="661ABD51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հիմնական միջոցների վրա կատարված կապիտալ ծախսերի մասին /Ձև</w:t>
            </w:r>
            <w:r w:rsidR="00614E4E">
              <w:rPr>
                <w:rFonts w:ascii="Sylfaen" w:hAnsi="Sylfaen"/>
                <w:iCs/>
                <w:lang w:val="hy-AM"/>
              </w:rPr>
              <w:t xml:space="preserve"> 1-6/,</w:t>
            </w:r>
          </w:p>
          <w:p w14:paraId="2FFBDD6C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անավարտ ոչ ընթացիկ նյութական ակտիվների մասով /Ձև</w:t>
            </w:r>
            <w:r w:rsidR="00614E4E">
              <w:rPr>
                <w:rFonts w:ascii="Sylfaen" w:hAnsi="Sylfaen"/>
                <w:iCs/>
                <w:lang w:val="hy-AM"/>
              </w:rPr>
              <w:t xml:space="preserve"> 1-7/,</w:t>
            </w:r>
          </w:p>
          <w:p w14:paraId="59C14AA7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կողմնակի կազմակերպությունների կողմից մատուցված ծառայությունների կամ կատարված աշխատանքների մասին /Ձև</w:t>
            </w:r>
            <w:r w:rsidR="00614E4E">
              <w:rPr>
                <w:rFonts w:ascii="Sylfaen" w:hAnsi="Sylfaen"/>
                <w:iCs/>
                <w:lang w:val="hy-AM"/>
              </w:rPr>
              <w:t xml:space="preserve"> 1-8/,</w:t>
            </w:r>
          </w:p>
          <w:p w14:paraId="7088B773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վարկերի, վարկային գծերի և փոխառությունների շարժի մասին /Ձև</w:t>
            </w:r>
            <w:r w:rsidR="00614E4E">
              <w:rPr>
                <w:rFonts w:ascii="Sylfaen" w:hAnsi="Sylfaen"/>
                <w:iCs/>
                <w:lang w:val="hy-AM"/>
              </w:rPr>
              <w:t xml:space="preserve"> 1-9/,</w:t>
            </w:r>
          </w:p>
          <w:p w14:paraId="0AC19DE7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օտարված (վաճառված) հիմնական միջոցների մասին /Ձև</w:t>
            </w:r>
            <w:r w:rsidR="00614E4E">
              <w:rPr>
                <w:rFonts w:ascii="Sylfaen" w:hAnsi="Sylfaen"/>
                <w:iCs/>
                <w:lang w:val="hy-AM"/>
              </w:rPr>
              <w:t xml:space="preserve"> 1-10/,</w:t>
            </w:r>
          </w:p>
          <w:p w14:paraId="7571A2C3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լուծարված հիմնական միջոցների մասին /Ձև</w:t>
            </w:r>
            <w:r w:rsidR="00614E4E">
              <w:rPr>
                <w:rFonts w:ascii="Sylfaen" w:hAnsi="Sylfaen"/>
                <w:iCs/>
                <w:lang w:val="hy-AM"/>
              </w:rPr>
              <w:t xml:space="preserve"> 1-11/,</w:t>
            </w:r>
          </w:p>
          <w:p w14:paraId="137AE1FB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հիմնական միջոցների լուծարումից ստացված դետալների, համալրող  շինվածքների և այլ պիտանի նյութերի ծախսման ուղղությունների մասին /Ձև</w:t>
            </w:r>
            <w:r w:rsidR="00614E4E">
              <w:rPr>
                <w:rFonts w:ascii="Sylfaen" w:hAnsi="Sylfaen"/>
                <w:iCs/>
                <w:lang w:val="hy-AM"/>
              </w:rPr>
              <w:t xml:space="preserve"> 1-12/,</w:t>
            </w:r>
          </w:p>
          <w:p w14:paraId="5A41EE7B" w14:textId="77777777" w:rsid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Տեղեկատվություն դրամական միջոցների հոսքերի մասին /Ձև 1-13/,</w:t>
            </w:r>
          </w:p>
          <w:p w14:paraId="3BF0C2E6" w14:textId="355D603E" w:rsidR="00EF6A8E" w:rsidRPr="00614E4E" w:rsidRDefault="00EF6A8E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hanging="14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Տեղեկատվության հատուկ հաշվում դրամական միջոցների շարժի վերաբերյալ,</w:t>
            </w:r>
          </w:p>
          <w:p w14:paraId="75C8D49F" w14:textId="77777777" w:rsidR="00614E4E" w:rsidRDefault="009676C7" w:rsidP="00761778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  <w:r w:rsidRPr="00810933">
              <w:rPr>
                <w:rFonts w:ascii="Sylfaen" w:hAnsi="Sylfaen"/>
                <w:iCs/>
                <w:lang w:val="hy-AM"/>
              </w:rPr>
              <w:br/>
            </w:r>
            <w:r w:rsidRPr="00810933">
              <w:rPr>
                <w:rFonts w:ascii="Sylfaen" w:hAnsi="Sylfaen"/>
                <w:b/>
                <w:iCs/>
                <w:u w:val="single"/>
                <w:lang w:val="hy-AM"/>
              </w:rPr>
              <w:t>2</w:t>
            </w:r>
            <w:r w:rsidRPr="00810933">
              <w:rPr>
                <w:rFonts w:ascii="Times New Roman" w:hAnsi="Times New Roman" w:cs="Times New Roman"/>
                <w:b/>
                <w:iCs/>
                <w:u w:val="single"/>
                <w:lang w:val="hy-AM"/>
              </w:rPr>
              <w:t>․</w:t>
            </w:r>
            <w:r w:rsidRPr="00810933">
              <w:rPr>
                <w:rFonts w:ascii="Sylfaen" w:hAnsi="Sylfaen"/>
                <w:b/>
                <w:iCs/>
                <w:u w:val="single"/>
                <w:lang w:val="hy-AM"/>
              </w:rPr>
              <w:t xml:space="preserve"> ՀՀ վիճակագրական կոմիտե՝</w:t>
            </w:r>
          </w:p>
          <w:p w14:paraId="4F1B8198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lastRenderedPageBreak/>
              <w:t>Կազմակերպության արդյունաբերական արտադրանքի մասին /Ձև 1-Արտ</w:t>
            </w:r>
            <w:r w:rsidR="00614E4E">
              <w:rPr>
                <w:rFonts w:ascii="Sylfaen" w:hAnsi="Sylfaen"/>
                <w:iCs/>
                <w:lang w:val="hy-AM"/>
              </w:rPr>
              <w:t>/,</w:t>
            </w:r>
          </w:p>
          <w:p w14:paraId="5874AC40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Արդյունաբերության ոլորտի կազմակերպությունների արտադրանքի գների հաշվառման մասին /Ձև 1-Գին արտադրանք</w:t>
            </w:r>
            <w:r w:rsidR="00614E4E">
              <w:rPr>
                <w:rFonts w:ascii="Sylfaen" w:hAnsi="Sylfaen"/>
                <w:iCs/>
                <w:lang w:val="hy-AM"/>
              </w:rPr>
              <w:t>/,</w:t>
            </w:r>
          </w:p>
          <w:p w14:paraId="4238D26C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Աշխատողների թվաքանակի և աշխատավարձի մասին /Ձև 1-Ա</w:t>
            </w:r>
            <w:r w:rsidR="00614E4E">
              <w:rPr>
                <w:rFonts w:ascii="Sylfaen" w:hAnsi="Sylfaen"/>
                <w:iCs/>
                <w:lang w:val="hy-AM"/>
              </w:rPr>
              <w:t>/,</w:t>
            </w:r>
          </w:p>
          <w:p w14:paraId="6845BE52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Կազմակերպությունների տնտեսական գործունեության հիմնական ցուցանիշների վերաբերյալ /Ձև 1-ՏԳ</w:t>
            </w:r>
            <w:r w:rsidR="00614E4E">
              <w:rPr>
                <w:rFonts w:ascii="Sylfaen" w:hAnsi="Sylfaen"/>
                <w:iCs/>
                <w:lang w:val="hy-AM"/>
              </w:rPr>
              <w:t>/,</w:t>
            </w:r>
          </w:p>
          <w:p w14:paraId="2A7AD12E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Ավտոմոբիլային տրանսպորտի աշխատանքի և ոչ ընդհանուր օգտագործման ավտոմոբիլային ճանապարհների երկարության մասին /Ձև 1-Տրանսպորտ</w:t>
            </w:r>
            <w:r w:rsidR="00614E4E">
              <w:rPr>
                <w:rFonts w:ascii="Sylfaen" w:hAnsi="Sylfaen"/>
                <w:iCs/>
                <w:lang w:val="hy-AM"/>
              </w:rPr>
              <w:t>/,</w:t>
            </w:r>
          </w:p>
          <w:p w14:paraId="068E7994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Կազմակերպությունների ֆինանսական ցուցանիշների վերաբերյալ /Ձև 3-Ֆ</w:t>
            </w:r>
            <w:r w:rsidR="00614E4E">
              <w:rPr>
                <w:rFonts w:ascii="Sylfaen" w:hAnsi="Sylfaen"/>
                <w:iCs/>
                <w:lang w:val="hy-AM"/>
              </w:rPr>
              <w:t>/,</w:t>
            </w:r>
          </w:p>
          <w:p w14:paraId="06E771B5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Կազմակերպությունների հաշվարկների վիճակի վերաբերյալ /Ձև 6-Ֆ</w:t>
            </w:r>
            <w:r w:rsidR="00614E4E">
              <w:rPr>
                <w:rFonts w:ascii="Sylfaen" w:hAnsi="Sylfaen"/>
                <w:iCs/>
                <w:lang w:val="hy-AM"/>
              </w:rPr>
              <w:t>/,</w:t>
            </w:r>
          </w:p>
          <w:p w14:paraId="5D0C9CBC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Տեղեկություններ հիմնական միջոցների, անավարտ ոչ ընթացիկ նյութական ակտիվների և ոչ նյութական ակտիվների առկայության և շարժի վերաբերյալ /Ձև 11-ՀՄ</w:t>
            </w:r>
            <w:r w:rsidR="00614E4E">
              <w:rPr>
                <w:rFonts w:ascii="Sylfaen" w:hAnsi="Sylfaen"/>
                <w:iCs/>
                <w:lang w:val="hy-AM"/>
              </w:rPr>
              <w:t>/,</w:t>
            </w:r>
          </w:p>
          <w:p w14:paraId="04E08083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Բնական գազի արտահանման և ներմուծման մասին /Ձև 1-Գազ և Ձև 2-Գազ</w:t>
            </w:r>
            <w:r w:rsidR="00614E4E">
              <w:rPr>
                <w:rFonts w:ascii="Sylfaen" w:hAnsi="Sylfaen"/>
                <w:iCs/>
                <w:lang w:val="hy-AM"/>
              </w:rPr>
              <w:t>/</w:t>
            </w:r>
          </w:p>
          <w:p w14:paraId="416F5BC8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Իրավաբանական անձանց բիզնես (ձեռնարկատիրական) ռեգիստրի մասին /Ձև 1-ԲՌ</w:t>
            </w:r>
            <w:r w:rsidR="00614E4E">
              <w:rPr>
                <w:rFonts w:ascii="Sylfaen" w:hAnsi="Sylfaen"/>
                <w:iCs/>
                <w:lang w:val="hy-AM"/>
              </w:rPr>
              <w:t>/,</w:t>
            </w:r>
          </w:p>
          <w:p w14:paraId="41A753CD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 xml:space="preserve">Էներգակիրների արտադրության, սպառման և </w:t>
            </w:r>
            <w:r w:rsidRPr="00200D21">
              <w:rPr>
                <w:rFonts w:ascii="Sylfaen" w:hAnsi="Sylfaen"/>
                <w:iCs/>
                <w:lang w:val="hy-AM"/>
              </w:rPr>
              <w:t>պահուստների մասին /Ձև 1-էներգետիկա/,</w:t>
            </w:r>
          </w:p>
          <w:p w14:paraId="50065A78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օտարերկրյա ներդրումների մասին /Ձև 9-ներդրում</w:t>
            </w:r>
            <w:r w:rsidR="00614E4E">
              <w:rPr>
                <w:rFonts w:ascii="Sylfaen" w:hAnsi="Sylfaen"/>
                <w:iCs/>
                <w:lang w:val="hy-AM"/>
              </w:rPr>
              <w:t>/</w:t>
            </w:r>
          </w:p>
          <w:p w14:paraId="7E5799A3" w14:textId="77777777" w:rsidR="00614E4E" w:rsidRPr="00614E4E" w:rsidRDefault="009676C7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ոչ ֆինանսական կազմակերպությունների արտաքին պարտավորությունների սպասարկման մասին /Ձև 9-պարտավորություն/</w:t>
            </w:r>
            <w:r w:rsidR="00614E4E">
              <w:rPr>
                <w:rFonts w:ascii="Sylfaen" w:hAnsi="Sylfaen"/>
                <w:iCs/>
                <w:lang w:val="hy-AM"/>
              </w:rPr>
              <w:t>,</w:t>
            </w:r>
          </w:p>
          <w:p w14:paraId="15C2D649" w14:textId="35F11FA4" w:rsidR="009676C7" w:rsidRPr="00614E4E" w:rsidRDefault="002B7A75" w:rsidP="00614E4E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56" w:hanging="256"/>
              <w:rPr>
                <w:rFonts w:ascii="Sylfaen" w:hAnsi="Sylfaen"/>
                <w:iCs/>
                <w:lang w:val="es-US"/>
              </w:rPr>
            </w:pPr>
            <w:r w:rsidRPr="00614E4E">
              <w:rPr>
                <w:rFonts w:ascii="Sylfaen" w:hAnsi="Sylfaen"/>
                <w:iCs/>
                <w:lang w:val="hy-AM"/>
              </w:rPr>
              <w:t xml:space="preserve"> ծառայությունների միջազգային առևտրի մասին /Ձև 1-միջազգային ծառայություն/:</w:t>
            </w:r>
          </w:p>
          <w:p w14:paraId="5536E95D" w14:textId="3ECA6CA9" w:rsidR="00B477E5" w:rsidRPr="00614E4E" w:rsidRDefault="009676C7" w:rsidP="00614E4E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  <w:r w:rsidRPr="00810933">
              <w:rPr>
                <w:rFonts w:ascii="Sylfaen" w:hAnsi="Sylfaen"/>
                <w:iCs/>
                <w:sz w:val="4"/>
                <w:szCs w:val="4"/>
                <w:lang w:val="hy-AM"/>
              </w:rPr>
              <w:br/>
            </w:r>
            <w:r w:rsidRPr="00810933">
              <w:rPr>
                <w:rFonts w:ascii="Sylfaen" w:hAnsi="Sylfaen"/>
                <w:b/>
                <w:iCs/>
                <w:lang w:val="hy-AM"/>
              </w:rPr>
              <w:t>3</w:t>
            </w:r>
            <w:r w:rsidRPr="00614E4E">
              <w:rPr>
                <w:rFonts w:ascii="Sylfaen" w:hAnsi="Sylfaen"/>
                <w:iCs/>
                <w:lang w:val="hy-AM"/>
              </w:rPr>
              <w:t xml:space="preserve">. </w:t>
            </w:r>
            <w:r w:rsidR="00B477E5" w:rsidRPr="00614E4E">
              <w:rPr>
                <w:rFonts w:ascii="Sylfaen" w:hAnsi="Sylfaen"/>
                <w:iCs/>
                <w:lang w:val="hy-AM"/>
              </w:rPr>
              <w:t>Տարեկան ֆինանսական հաշվետվությունների պատրաստելու նպատակով</w:t>
            </w:r>
            <w:r w:rsidR="008C5863" w:rsidRPr="00614E4E">
              <w:rPr>
                <w:rFonts w:ascii="Sylfaen" w:hAnsi="Sylfaen"/>
                <w:iCs/>
                <w:lang w:val="hy-AM"/>
              </w:rPr>
              <w:t xml:space="preserve">, ինչպես նաև այլ դեպքերում՝ թվով մոտ 32000 հիմնական միջոցների և </w:t>
            </w:r>
            <w:r w:rsidR="008C5863" w:rsidRPr="00614E4E">
              <w:rPr>
                <w:rFonts w:ascii="Sylfaen" w:hAnsi="Sylfaen"/>
                <w:iCs/>
                <w:lang w:val="hy-AM"/>
              </w:rPr>
              <w:lastRenderedPageBreak/>
              <w:t>մոտ 12500 պաշարների</w:t>
            </w:r>
            <w:r w:rsidR="00B477E5" w:rsidRPr="00614E4E">
              <w:rPr>
                <w:rFonts w:ascii="Sylfaen" w:hAnsi="Sylfaen"/>
                <w:iCs/>
                <w:lang w:val="hy-AM"/>
              </w:rPr>
              <w:t xml:space="preserve"> </w:t>
            </w:r>
            <w:r w:rsidR="008C5863" w:rsidRPr="00614E4E">
              <w:rPr>
                <w:rFonts w:ascii="Sylfaen" w:hAnsi="Sylfaen"/>
                <w:iCs/>
                <w:lang w:val="hy-AM"/>
              </w:rPr>
              <w:t xml:space="preserve">և </w:t>
            </w:r>
            <w:r w:rsidR="00B477E5" w:rsidRPr="00614E4E">
              <w:rPr>
                <w:rFonts w:ascii="Sylfaen" w:hAnsi="Sylfaen"/>
                <w:iCs/>
                <w:lang w:val="hy-AM"/>
              </w:rPr>
              <w:t xml:space="preserve"> </w:t>
            </w:r>
            <w:r w:rsidR="008C5863" w:rsidRPr="00614E4E">
              <w:rPr>
                <w:rFonts w:ascii="Sylfaen" w:hAnsi="Sylfaen"/>
                <w:iCs/>
                <w:lang w:val="hy-AM"/>
              </w:rPr>
              <w:t>պարտավորությունների պարտադիր գույքագրման աշխատանքների իրականացում համաձայն</w:t>
            </w:r>
            <w:r w:rsidR="00B477E5" w:rsidRPr="00614E4E">
              <w:rPr>
                <w:rFonts w:ascii="Sylfaen" w:hAnsi="Sylfaen"/>
                <w:iCs/>
                <w:lang w:val="hy-AM"/>
              </w:rPr>
              <w:t xml:space="preserve"> Հանրային վերահսկողության խորհուրդ</w:t>
            </w:r>
            <w:r w:rsidR="008C5863" w:rsidRPr="00614E4E">
              <w:rPr>
                <w:rFonts w:ascii="Sylfaen" w:hAnsi="Sylfaen"/>
                <w:iCs/>
                <w:lang w:val="hy-AM"/>
              </w:rPr>
              <w:t>ի կողմից սահմանած կարգի</w:t>
            </w:r>
            <w:r w:rsidR="00B477E5" w:rsidRPr="00614E4E">
              <w:rPr>
                <w:rFonts w:ascii="Sylfaen" w:hAnsi="Sylfaen"/>
                <w:iCs/>
                <w:lang w:val="hy-AM"/>
              </w:rPr>
              <w:t>:</w:t>
            </w:r>
          </w:p>
          <w:p w14:paraId="4938139D" w14:textId="29B26B35" w:rsidR="008C5863" w:rsidRDefault="008C5863" w:rsidP="00614E4E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iCs/>
                <w:lang w:val="hy-AM"/>
              </w:rPr>
              <w:t>Գ</w:t>
            </w:r>
            <w:r w:rsidR="009F0BD8" w:rsidRPr="00614E4E">
              <w:rPr>
                <w:rFonts w:ascii="Sylfaen" w:hAnsi="Sylfaen"/>
                <w:iCs/>
                <w:lang w:val="hy-AM"/>
              </w:rPr>
              <w:t>ույ</w:t>
            </w:r>
            <w:r w:rsidR="002B0A8A" w:rsidRPr="00614E4E">
              <w:rPr>
                <w:rFonts w:ascii="Sylfaen" w:hAnsi="Sylfaen"/>
                <w:iCs/>
                <w:lang w:val="hy-AM"/>
              </w:rPr>
              <w:t>ք</w:t>
            </w:r>
            <w:r w:rsidR="009F0BD8" w:rsidRPr="00614E4E">
              <w:rPr>
                <w:rFonts w:ascii="Sylfaen" w:hAnsi="Sylfaen"/>
                <w:iCs/>
                <w:lang w:val="hy-AM"/>
              </w:rPr>
              <w:t>ի վերագնահատման արդյունքների ծ</w:t>
            </w:r>
            <w:r w:rsidR="002B0A8A" w:rsidRPr="00614E4E">
              <w:rPr>
                <w:rFonts w:ascii="Sylfaen" w:hAnsi="Sylfaen"/>
                <w:iCs/>
                <w:lang w:val="hy-AM"/>
              </w:rPr>
              <w:t>ր</w:t>
            </w:r>
            <w:r w:rsidR="009F0BD8" w:rsidRPr="00614E4E">
              <w:rPr>
                <w:rFonts w:ascii="Sylfaen" w:hAnsi="Sylfaen"/>
                <w:iCs/>
                <w:lang w:val="hy-AM"/>
              </w:rPr>
              <w:t>ագրային հաշվառում, օտարման ենթակա գույքի հաշվառում</w:t>
            </w:r>
            <w:r w:rsidRPr="00614E4E">
              <w:rPr>
                <w:rFonts w:ascii="Sylfaen" w:hAnsi="Sylfaen"/>
                <w:iCs/>
                <w:lang w:val="hy-AM"/>
              </w:rPr>
              <w:t xml:space="preserve"> և փաստաթղթավորում</w:t>
            </w:r>
            <w:r w:rsidR="002B0A8A" w:rsidRPr="002B0A8A">
              <w:rPr>
                <w:rFonts w:ascii="Sylfaen" w:hAnsi="Sylfaen"/>
                <w:iCs/>
                <w:lang w:val="hy-AM"/>
              </w:rPr>
              <w:t>:</w:t>
            </w:r>
            <w:r w:rsidR="005837DD" w:rsidRPr="005837DD">
              <w:rPr>
                <w:rFonts w:ascii="Sylfaen" w:hAnsi="Sylfaen"/>
                <w:iCs/>
                <w:lang w:val="hy-AM"/>
              </w:rPr>
              <w:t xml:space="preserve"> </w:t>
            </w:r>
          </w:p>
          <w:p w14:paraId="3CC79C4F" w14:textId="77777777" w:rsidR="00614E4E" w:rsidRDefault="00614E4E" w:rsidP="00614E4E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</w:p>
          <w:p w14:paraId="6EA35E06" w14:textId="2384CAE9" w:rsidR="009676C7" w:rsidRPr="00810933" w:rsidRDefault="008C5863" w:rsidP="00761778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  <w:r w:rsidRPr="00614E4E">
              <w:rPr>
                <w:rFonts w:ascii="Sylfaen" w:hAnsi="Sylfaen"/>
                <w:b/>
                <w:iCs/>
                <w:lang w:val="hy-AM"/>
              </w:rPr>
              <w:t>4.</w:t>
            </w:r>
            <w:r w:rsidR="00614E4E" w:rsidRPr="00614E4E">
              <w:rPr>
                <w:rFonts w:ascii="Sylfaen" w:hAnsi="Sylfaen"/>
                <w:iCs/>
                <w:lang w:val="hy-AM"/>
              </w:rPr>
              <w:t xml:space="preserve"> </w:t>
            </w:r>
            <w:r w:rsidR="002B0A8A" w:rsidRPr="002B0A8A">
              <w:rPr>
                <w:rFonts w:ascii="Sylfaen" w:hAnsi="Sylfaen"/>
                <w:iCs/>
                <w:lang w:val="hy-AM"/>
              </w:rPr>
              <w:t>Ֆ</w:t>
            </w:r>
            <w:r w:rsidR="005837DD" w:rsidRPr="005837DD">
              <w:rPr>
                <w:rFonts w:ascii="Sylfaen" w:hAnsi="Sylfaen"/>
                <w:iCs/>
                <w:lang w:val="hy-AM"/>
              </w:rPr>
              <w:t>ինանսական հաշվետվությունների</w:t>
            </w:r>
            <w:r w:rsidR="00FD20B2" w:rsidRPr="00FD20B2">
              <w:rPr>
                <w:rFonts w:ascii="Sylfaen" w:hAnsi="Sylfaen"/>
                <w:iCs/>
                <w:lang w:val="hy-AM"/>
              </w:rPr>
              <w:t xml:space="preserve">՝ </w:t>
            </w:r>
            <w:r w:rsidR="00FD20B2" w:rsidRPr="00614E4E">
              <w:rPr>
                <w:rFonts w:ascii="Sylfaen" w:hAnsi="Sylfaen"/>
                <w:iCs/>
                <w:lang w:val="hy-AM"/>
              </w:rPr>
              <w:t xml:space="preserve">կազմակերպության ֆինանսական վիճակի և ֆինանսական արդյունքների համակարգված </w:t>
            </w:r>
            <w:r w:rsidR="009676C7" w:rsidRPr="00810933">
              <w:rPr>
                <w:rFonts w:ascii="Sylfaen" w:hAnsi="Sylfaen"/>
                <w:iCs/>
                <w:lang w:val="hy-AM"/>
              </w:rPr>
              <w:t>ներկայացում անկախ աուդիտի անցկացումից առնվազն 40 օր առաջ:</w:t>
            </w:r>
          </w:p>
          <w:p w14:paraId="0C5AEC2B" w14:textId="77777777" w:rsidR="009676C7" w:rsidRPr="00810933" w:rsidRDefault="009676C7" w:rsidP="00761778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  <w:r w:rsidRPr="00810933">
              <w:rPr>
                <w:rFonts w:ascii="Sylfaen" w:hAnsi="Sylfaen"/>
                <w:iCs/>
                <w:lang w:val="hy-AM"/>
              </w:rPr>
              <w:t>Տարեկան ֆինանսական հաշվետվությունները պետք է լինեն որակյալ, որի ապացույց կհանդիսանա տարեկան ֆինանսական հաշվետվությունների անկախ աուդիտի արդյունքները՝   չձևափոխված  դրական աուդիտորական եզրակացությունը:</w:t>
            </w:r>
          </w:p>
          <w:p w14:paraId="7C58E36C" w14:textId="2AF22BB5" w:rsidR="009676C7" w:rsidRPr="00614E4E" w:rsidRDefault="009676C7" w:rsidP="00761778">
            <w:pPr>
              <w:spacing w:after="0" w:line="240" w:lineRule="auto"/>
              <w:rPr>
                <w:rFonts w:ascii="Sylfaen" w:hAnsi="Sylfaen"/>
                <w:iCs/>
                <w:lang w:val="hy-AM"/>
              </w:rPr>
            </w:pPr>
            <w:r w:rsidRPr="00810933">
              <w:rPr>
                <w:rFonts w:ascii="Sylfaen" w:hAnsi="Sylfaen"/>
                <w:iCs/>
                <w:lang w:val="hy-AM"/>
              </w:rPr>
              <w:t>Աուդիտի գործընթացներին աջակցություն, աուդիտի համար պահանջվող տվյալների և ըստ անհրաժեշտության հաշվապահական հաշվառմանը վերաբերող ցանկացած հաշվետվության</w:t>
            </w:r>
            <w:r w:rsidR="005837DD" w:rsidRPr="005837DD">
              <w:rPr>
                <w:rFonts w:ascii="Sylfaen" w:hAnsi="Sylfaen"/>
                <w:iCs/>
                <w:lang w:val="hy-AM"/>
              </w:rPr>
              <w:t xml:space="preserve"> և հիմնավորող</w:t>
            </w:r>
            <w:r w:rsidRPr="00810933">
              <w:rPr>
                <w:rFonts w:ascii="Sylfaen" w:hAnsi="Sylfaen"/>
                <w:iCs/>
                <w:lang w:val="hy-AM"/>
              </w:rPr>
              <w:t xml:space="preserve"> փաստաթղթի տրամադրում</w:t>
            </w:r>
            <w:r w:rsidR="004C7845" w:rsidRPr="004C7845">
              <w:rPr>
                <w:rFonts w:ascii="Sylfaen" w:hAnsi="Sylfaen"/>
                <w:iCs/>
                <w:lang w:val="hy-AM"/>
              </w:rPr>
              <w:t>: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2919B09" w14:textId="5DA6196D" w:rsidR="009676C7" w:rsidRPr="00810933" w:rsidRDefault="009676C7" w:rsidP="00210127">
            <w:pPr>
              <w:jc w:val="center"/>
              <w:rPr>
                <w:rFonts w:ascii="Sylfaen" w:hAnsi="Sylfaen"/>
                <w:iCs/>
              </w:rPr>
            </w:pPr>
            <w:r w:rsidRPr="00810933">
              <w:rPr>
                <w:rFonts w:ascii="Sylfaen" w:hAnsi="Sylfaen"/>
                <w:iCs/>
              </w:rPr>
              <w:lastRenderedPageBreak/>
              <w:t>դրամ</w:t>
            </w:r>
          </w:p>
        </w:tc>
        <w:tc>
          <w:tcPr>
            <w:tcW w:w="630" w:type="dxa"/>
            <w:gridSpan w:val="2"/>
            <w:shd w:val="clear" w:color="auto" w:fill="auto"/>
            <w:textDirection w:val="btLr"/>
            <w:vAlign w:val="center"/>
          </w:tcPr>
          <w:p w14:paraId="76F550CD" w14:textId="1099AB05" w:rsidR="009676C7" w:rsidRPr="00810933" w:rsidRDefault="009676C7" w:rsidP="00761778">
            <w:pPr>
              <w:ind w:left="113" w:right="113"/>
              <w:jc w:val="center"/>
              <w:rPr>
                <w:rFonts w:ascii="Sylfaen" w:hAnsi="Sylfaen"/>
                <w:iCs/>
              </w:rPr>
            </w:pPr>
          </w:p>
        </w:tc>
        <w:tc>
          <w:tcPr>
            <w:tcW w:w="473" w:type="dxa"/>
            <w:gridSpan w:val="2"/>
            <w:tcBorders>
              <w:bottom w:val="nil"/>
            </w:tcBorders>
            <w:vAlign w:val="center"/>
          </w:tcPr>
          <w:p w14:paraId="152C457B" w14:textId="5FF71176" w:rsidR="009676C7" w:rsidRPr="00810933" w:rsidRDefault="00850E99" w:rsidP="002C2B91">
            <w:pPr>
              <w:jc w:val="center"/>
              <w:rPr>
                <w:rFonts w:ascii="Sylfaen" w:hAnsi="Sylfaen"/>
              </w:rPr>
            </w:pPr>
            <w:r w:rsidRPr="00810933">
              <w:rPr>
                <w:rFonts w:ascii="Sylfaen" w:hAnsi="Sylfaen"/>
              </w:rPr>
              <w:t>1</w:t>
            </w:r>
          </w:p>
        </w:tc>
        <w:tc>
          <w:tcPr>
            <w:tcW w:w="877" w:type="dxa"/>
            <w:gridSpan w:val="2"/>
            <w:vAlign w:val="center"/>
          </w:tcPr>
          <w:p w14:paraId="13480161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76325FDC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760B42D4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1960A229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23809361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7AFE62C1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57E2E1CF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23E5D4BB" w14:textId="78FAC4AF" w:rsidR="009676C7" w:rsidRPr="00810933" w:rsidRDefault="00850E99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10933">
              <w:rPr>
                <w:rFonts w:ascii="Sylfaen" w:hAnsi="Sylfaen"/>
                <w:sz w:val="16"/>
                <w:szCs w:val="16"/>
                <w:lang w:val="hy-AM"/>
              </w:rPr>
              <w:t>ք. Երևան, Արին Բերդի</w:t>
            </w:r>
            <w:r w:rsidR="00C61820" w:rsidRPr="00C61820">
              <w:rPr>
                <w:rFonts w:ascii="Sylfaen" w:hAnsi="Sylfaen"/>
                <w:sz w:val="16"/>
                <w:szCs w:val="16"/>
                <w:lang w:val="hy-AM"/>
              </w:rPr>
              <w:t xml:space="preserve">       </w:t>
            </w:r>
            <w:r w:rsidRPr="00810933">
              <w:rPr>
                <w:rFonts w:ascii="Sylfaen" w:hAnsi="Sylfaen"/>
                <w:sz w:val="16"/>
                <w:szCs w:val="16"/>
                <w:lang w:val="hy-AM"/>
              </w:rPr>
              <w:t xml:space="preserve"> 3-րդ նրբանցք</w:t>
            </w:r>
            <w:r w:rsidR="00C61820" w:rsidRPr="00C61820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810933">
              <w:rPr>
                <w:rFonts w:ascii="Sylfaen" w:hAnsi="Sylfaen"/>
                <w:sz w:val="16"/>
                <w:szCs w:val="16"/>
                <w:lang w:val="hy-AM"/>
              </w:rPr>
              <w:t>թիվ 3</w:t>
            </w:r>
          </w:p>
          <w:p w14:paraId="00711245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61269FFA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7AFEACED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42900838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68C073F0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59F12340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121EFBD2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2E4FC75D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28D0A590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2F1BFA22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145075B1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24F9AA8C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64DCAB0C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5909E00F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5EDFB9AC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0E1DCD4B" w14:textId="77777777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0A1749E8" w14:textId="4B64008B" w:rsidR="009676C7" w:rsidRPr="00810933" w:rsidRDefault="009676C7" w:rsidP="002C2B9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13EDAA50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F891A7A" w14:textId="77777777" w:rsidR="00850E99" w:rsidRPr="00810933" w:rsidRDefault="00850E99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63101DBF" w14:textId="77777777" w:rsidR="00850E99" w:rsidRPr="00810933" w:rsidRDefault="00850E99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2616D32" w14:textId="1F25B230" w:rsidR="009676C7" w:rsidRPr="00810933" w:rsidRDefault="00850E99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10933">
              <w:rPr>
                <w:rFonts w:ascii="Sylfaen" w:hAnsi="Sylfaen"/>
                <w:sz w:val="18"/>
                <w:szCs w:val="18"/>
                <w:lang w:val="hy-AM"/>
              </w:rPr>
              <w:t>Պայմանա-գրով նախատես-ված կողմերի իրավունք-ների և պարտա-կանություն ների կատար-ման պայմանն ուժի մեջ մտնելու օրվանից մեկ տարվա  ընթացքում</w:t>
            </w:r>
          </w:p>
          <w:p w14:paraId="739A5624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6C071F4B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1AE41087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1DB3EAB4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7F49047C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6F6571A0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42617F04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81DDC8D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0774FA97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44176523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7411A0A8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7AF150B8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02CE10E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68971508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0BCCE74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4EB5089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41C9AD68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6E18CD4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423276A8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644EC86B" w14:textId="77777777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3C29D2F1" w14:textId="07B81558" w:rsidR="009676C7" w:rsidRPr="00810933" w:rsidRDefault="009676C7" w:rsidP="00F912B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850E99" w:rsidRPr="00810933" w14:paraId="5E84C6A9" w14:textId="77777777" w:rsidTr="00614E4E">
        <w:trPr>
          <w:trHeight w:val="647"/>
        </w:trPr>
        <w:tc>
          <w:tcPr>
            <w:tcW w:w="697" w:type="dxa"/>
          </w:tcPr>
          <w:p w14:paraId="6232BCF6" w14:textId="7ED0DA4F" w:rsidR="009676C7" w:rsidRPr="00810933" w:rsidRDefault="009676C7">
            <w:pPr>
              <w:jc w:val="center"/>
              <w:rPr>
                <w:rFonts w:ascii="Sylfaen" w:hAnsi="Sylfaen"/>
                <w:iCs/>
                <w:lang w:val="es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7FEB9A" w14:textId="2707683E" w:rsidR="009676C7" w:rsidRPr="00810933" w:rsidRDefault="009676C7">
            <w:pPr>
              <w:jc w:val="center"/>
              <w:rPr>
                <w:rFonts w:ascii="Sylfaen" w:hAnsi="Sylfaen"/>
                <w:iCs/>
                <w:lang w:val="es-US"/>
              </w:rPr>
            </w:pPr>
            <w:r w:rsidRPr="00810933">
              <w:rPr>
                <w:rFonts w:ascii="Sylfaen" w:hAnsi="Sylfaen"/>
                <w:iCs/>
                <w:lang w:val="es-US"/>
              </w:rPr>
              <w:t>-</w:t>
            </w:r>
          </w:p>
        </w:tc>
        <w:tc>
          <w:tcPr>
            <w:tcW w:w="4770" w:type="dxa"/>
            <w:gridSpan w:val="2"/>
            <w:shd w:val="clear" w:color="auto" w:fill="auto"/>
            <w:vAlign w:val="center"/>
          </w:tcPr>
          <w:p w14:paraId="2712CC46" w14:textId="77777777" w:rsidR="004A48EF" w:rsidRPr="00D34519" w:rsidRDefault="004A48EF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</w:p>
          <w:p w14:paraId="7BCE79C9" w14:textId="3325FD35" w:rsidR="00EF2BB7" w:rsidRPr="00D34519" w:rsidRDefault="005837DD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ՀՀ ԿԱ Պ</w:t>
            </w:r>
            <w:r w:rsidR="007875C2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ԵԿ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և այլ լ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իազոր մարմինների կողմից կազմակերպված ստուգումների ժամանակ փաստաթղթերի և տվյալների տրամադրում,  ներկայության ապահովում, </w:t>
            </w:r>
            <w:r w:rsidR="007875C2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ստուգման ակտի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պատշաճ ամփոփում</w:t>
            </w:r>
            <w:r w:rsidR="00EF2BB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: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</w:t>
            </w:r>
            <w:r w:rsidR="00EF2BB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 Հաշվապահական հաշվառման կազմակերպման ու վարման համար պատասխանատու անձինք հաշվապահական հաշվառումը կարգավորող իրավական ակտերի պահանջները խախտելու համար պատասխանատվություն են կրում Վարչական իրավախախտումների վերաբերյալ Հայաստանի Հանրապետության օրենսգրքով և այլ օրենքներով սահմանված կարգով:</w:t>
            </w:r>
          </w:p>
          <w:p w14:paraId="3B230443" w14:textId="77777777" w:rsidR="00EF2BB7" w:rsidRPr="00D34519" w:rsidRDefault="00EF2BB7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 </w:t>
            </w:r>
          </w:p>
          <w:p w14:paraId="3FFABAAA" w14:textId="5EA92223" w:rsidR="009676C7" w:rsidRPr="00D34519" w:rsidRDefault="00C07E79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lastRenderedPageBreak/>
              <w:t>Ս</w:t>
            </w:r>
            <w:r w:rsidR="004A48EF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տորաբաժանման ղեկավար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ի</w:t>
            </w:r>
            <w:r w:rsidR="00EF2BB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,</w:t>
            </w:r>
            <w:r w:rsidR="004A48EF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ֆինանսական տնօրենի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կողմից տրված 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այլ ոլորտային հանձնարարականների 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անմիջական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կատարում</w:t>
            </w:r>
            <w:r w:rsidR="004A48EF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:</w:t>
            </w:r>
          </w:p>
          <w:p w14:paraId="20C47BDD" w14:textId="7FFD6CBA" w:rsidR="004A48EF" w:rsidRPr="00D34519" w:rsidRDefault="004A48EF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</w:p>
          <w:p w14:paraId="10D7EDFE" w14:textId="7B937ACB" w:rsidR="009676C7" w:rsidRPr="00D34519" w:rsidRDefault="009676C7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Կատարողը պետք է ապահովի</w:t>
            </w:r>
            <w:r w:rsidR="003622DA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առնվազն</w:t>
            </w:r>
            <w:r w:rsidR="009932E2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4 (չորս) աշխատակցի  ներկայությունը Պատվիրատուի գրասենյակում</w:t>
            </w:r>
            <w:r w:rsidR="00C17F46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՝ 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պատվիրատուի </w:t>
            </w:r>
            <w:r w:rsidR="00C17F46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սահմանած 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աշխատանքային օրերին և ժամերին</w:t>
            </w:r>
            <w:r w:rsidR="003622DA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</w:t>
            </w:r>
            <w:r w:rsidR="003622DA" w:rsidRPr="003622DA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(հե</w:t>
            </w:r>
            <w:r w:rsidR="003622DA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ռավար կամ առկա</w:t>
            </w:r>
            <w:r w:rsidR="003622DA" w:rsidRPr="003622DA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)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:</w:t>
            </w:r>
          </w:p>
          <w:p w14:paraId="01E062CE" w14:textId="77777777" w:rsidR="004A48EF" w:rsidRPr="00D34519" w:rsidRDefault="004A48EF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</w:p>
          <w:p w14:paraId="28EEEBDD" w14:textId="77777777" w:rsidR="00D34519" w:rsidRPr="00D34519" w:rsidRDefault="00C17F46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b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b/>
                <w:iCs/>
                <w:sz w:val="22"/>
                <w:szCs w:val="22"/>
                <w:lang w:val="hy-AM" w:eastAsia="en-US"/>
              </w:rPr>
              <w:t xml:space="preserve">Կատարողը պետք է ունենա </w:t>
            </w:r>
          </w:p>
          <w:p w14:paraId="3A5F8ACE" w14:textId="7BB33F78" w:rsidR="004A48EF" w:rsidRDefault="00C07E79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հաշվապահ կամ աուդիտոր</w:t>
            </w:r>
            <w:r w:rsidR="00C17F46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, որն ունի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ղեկավարման 10 </w:t>
            </w:r>
            <w:r w:rsidR="000D0BEE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և ավելի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տարվա</w:t>
            </w:r>
            <w:r w:rsidR="000D0BEE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աշխատանքային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փորձ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՝ </w:t>
            </w:r>
            <w:r w:rsidR="00AC2784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համապատասխան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ոլորտում</w:t>
            </w:r>
            <w:r w:rsidR="007875C2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և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</w:t>
            </w: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բարձրագույն</w:t>
            </w:r>
            <w:r w:rsidR="005837DD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տնտեսագիտական կրթություն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: </w:t>
            </w:r>
          </w:p>
          <w:p w14:paraId="576D457A" w14:textId="77777777" w:rsidR="00D34519" w:rsidRPr="00D34519" w:rsidRDefault="00D34519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</w:p>
          <w:p w14:paraId="36D72E5F" w14:textId="63DAACDD" w:rsidR="00D34519" w:rsidRDefault="00EF2BB7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ամբողջական ՖՀՄՍ-ների պահանջների համաձայն տարեկան ֆինանսական հաշվետվությունների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կազմման մասնագետ, </w:t>
            </w:r>
            <w:r w:rsidR="000D0BEE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որն ունի 5 և ավելի տարվա աշխատանքային փորձ՝,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որը պետք է ունենա</w:t>
            </w:r>
            <w:r w:rsidR="00612CDA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բարձրագույն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կրթություն</w:t>
            </w:r>
            <w:r w:rsidR="005837DD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և փորձագետ հաշվապահի/աուդիտորի որակավորում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, </w:t>
            </w:r>
          </w:p>
          <w:p w14:paraId="2E4693E0" w14:textId="77777777" w:rsidR="00D34519" w:rsidRDefault="00D34519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</w:p>
          <w:p w14:paraId="11D8DBA0" w14:textId="4EEBCD66" w:rsidR="00EF2BB7" w:rsidRDefault="00612CDA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ՖՀՄՍ-ներին համապատասխան տ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արեկան ֆինանսական հաշվետվությունների </w:t>
            </w:r>
            <w:r w:rsidR="00AC2784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պատրաստման առնվազն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</w:t>
            </w:r>
            <w:r w:rsidR="00EF2BB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5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տարվա </w:t>
            </w:r>
            <w:r w:rsidR="00AC2784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աշխատանքային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փորձ</w:t>
            </w:r>
            <w:r w:rsidR="000D0BEE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համապատասխան ոլորտում</w:t>
            </w:r>
            <w:r w:rsid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,</w:t>
            </w:r>
          </w:p>
          <w:p w14:paraId="70C267D6" w14:textId="77777777" w:rsidR="00D34519" w:rsidRPr="00D34519" w:rsidRDefault="00D34519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</w:p>
          <w:p w14:paraId="331376B8" w14:textId="496C2F17" w:rsidR="004A48EF" w:rsidRPr="00D34519" w:rsidRDefault="009676C7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</w:t>
            </w:r>
            <w:r w:rsidR="00B477E5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աշխատավարձի հաշվարկման հաշվապահ, որն ունի առնվազն  3 տարվա աշխատանքային փորձ</w:t>
            </w:r>
          </w:p>
          <w:p w14:paraId="6222C55F" w14:textId="6312AC8B" w:rsidR="004A48EF" w:rsidRPr="00D34519" w:rsidRDefault="004A48EF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</w:p>
          <w:p w14:paraId="142CB541" w14:textId="7D734E76" w:rsidR="009D2FA6" w:rsidRDefault="00C6675F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b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b/>
                <w:iCs/>
                <w:sz w:val="22"/>
                <w:szCs w:val="22"/>
                <w:lang w:val="hy-AM" w:eastAsia="en-US"/>
              </w:rPr>
              <w:t>Մասնագիտացված</w:t>
            </w:r>
            <w:r w:rsidR="008C5863" w:rsidRPr="00D34519">
              <w:rPr>
                <w:rFonts w:ascii="Sylfaen" w:eastAsiaTheme="minorEastAsia" w:hAnsi="Sylfaen" w:cstheme="minorBidi"/>
                <w:b/>
                <w:iCs/>
                <w:sz w:val="22"/>
                <w:szCs w:val="22"/>
                <w:lang w:val="hy-AM" w:eastAsia="en-US"/>
              </w:rPr>
              <w:t xml:space="preserve"> կազմակերպության </w:t>
            </w:r>
            <w:r w:rsidR="009D2FA6" w:rsidRPr="00D34519">
              <w:rPr>
                <w:rFonts w:ascii="Sylfaen" w:eastAsiaTheme="minorEastAsia" w:hAnsi="Sylfaen" w:cstheme="minorBidi"/>
                <w:b/>
                <w:iCs/>
                <w:sz w:val="22"/>
                <w:szCs w:val="22"/>
                <w:lang w:val="hy-AM" w:eastAsia="en-US"/>
              </w:rPr>
              <w:t xml:space="preserve">կազմում պետք է ներառվի </w:t>
            </w:r>
          </w:p>
          <w:p w14:paraId="046706F1" w14:textId="77777777" w:rsidR="000D0BEE" w:rsidRPr="00D34519" w:rsidRDefault="000D0BEE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b/>
                <w:iCs/>
                <w:sz w:val="22"/>
                <w:szCs w:val="22"/>
                <w:lang w:val="hy-AM" w:eastAsia="en-US"/>
              </w:rPr>
            </w:pPr>
          </w:p>
          <w:p w14:paraId="6BE76F17" w14:textId="0BD18D71" w:rsidR="009676C7" w:rsidRDefault="00C6675F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ամբողջական ՖՀՄՍ-ների պահանջների համաձայն տարեկան ֆինանսական հաշվետվությունների պատրաստման մասնագետ, որը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պետք է ունենա </w:t>
            </w:r>
            <w:r w:rsidR="004A48EF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Ո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րակավորված </w:t>
            </w:r>
            <w:r w:rsidR="004A48EF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երդվյալ 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հաշվա</w:t>
            </w:r>
            <w:r w:rsidR="00612CDA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պահների </w:t>
            </w:r>
            <w:r w:rsidR="00612CDA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lastRenderedPageBreak/>
              <w:t>ասոցիացիայի որակավորում և/կամ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</w:t>
            </w:r>
            <w:r w:rsidR="00612CDA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աուդիտոր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ի և</w:t>
            </w:r>
            <w:r w:rsidR="00612CDA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/կամ փորձագետ հաշվապահ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ի </w:t>
            </w:r>
            <w:r w:rsidR="00612CDA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որակավորում</w:t>
            </w:r>
            <w:r w:rsidR="009676C7"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։</w:t>
            </w:r>
          </w:p>
          <w:p w14:paraId="3907A261" w14:textId="77777777" w:rsidR="000D0BEE" w:rsidRDefault="000D0BEE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</w:p>
          <w:p w14:paraId="4C0DBCC8" w14:textId="182479AD" w:rsidR="000D0BEE" w:rsidRDefault="000D0BEE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591ED1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Կազմակերպությունը պետք է ունենա առնվազն 3</w:t>
            </w:r>
            <w:r w:rsidR="00591ED1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/երեք/</w:t>
            </w:r>
            <w:r w:rsidRPr="00591ED1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 փորձագետ հաշվապահ</w:t>
            </w:r>
          </w:p>
          <w:p w14:paraId="39EAA7D0" w14:textId="77777777" w:rsidR="000D0BEE" w:rsidRDefault="000D0BEE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</w:p>
          <w:p w14:paraId="030C8FF0" w14:textId="633A72E2" w:rsidR="00C17F46" w:rsidRPr="00D34519" w:rsidRDefault="00C17F46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D34519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Ծառայությունների մատուցման ավարտից առնվազն 5 օր առաջ պատրաստ լինելու Պատվիրատուին հանձնել իր տիրապետման տակ գտնվող, իրեն հանձնված կամ իր կողմից կազմված բոլոր փաստաթղթերը, համակարգչային (էլեկտրոնային) կրիչների վրա գտնվող տեղեկատվությունը, այդ թվում՝ հաշվապահական  հաշվառման փաստաթղթերը /սկզբնական փաստաթղթեր, գրանցամատյաններ, հաշվետվություներ և այլն/, հաշվապահական հաշվառման վարման համակարգչային ծրագիրը իր բոլոր մուտքի և օգտագործման թույլտվություններով: Հանձնման ենթակա նշված նյութերը պետք է լինեն այն տեսքով և ձևակերպված, որոնք առկա են կատարողի մոտ հանձնման պահի դրությամբ: Կատարողի կողմից նշված նյութերի հանձնումը և Պատվիրատուի կողմից դրանց ընդունումը արձանագրվում է համապատասխան հանձնման-ընդունման ակտով, և այն պետք է կատարվի ոչ ուշ քան վերջին ամսվա հանձնման-ընդունման արձանագրության հաստատման համար սահմանված օրը:</w:t>
            </w:r>
          </w:p>
          <w:p w14:paraId="1B4719E2" w14:textId="77777777" w:rsidR="005767EF" w:rsidRPr="00D34519" w:rsidRDefault="005767EF" w:rsidP="00D34519">
            <w:pPr>
              <w:pStyle w:val="ab"/>
              <w:shd w:val="clear" w:color="auto" w:fill="FFFFFF"/>
              <w:spacing w:before="0" w:beforeAutospacing="0" w:after="0" w:afterAutospacing="0"/>
              <w:ind w:firstLine="375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</w:p>
          <w:p w14:paraId="347E5627" w14:textId="7D13EB3E" w:rsidR="005767EF" w:rsidRPr="00200D21" w:rsidRDefault="00200D21" w:rsidP="005669BF">
            <w:pPr>
              <w:pStyle w:val="ab"/>
              <w:shd w:val="clear" w:color="auto" w:fill="FFFFFF"/>
              <w:spacing w:before="0" w:beforeAutospacing="0" w:after="0" w:afterAutospacing="0"/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</w:pPr>
            <w:r w:rsidRPr="00200D21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Պետք է ունենա </w:t>
            </w:r>
            <w:r w:rsidR="005669BF" w:rsidRPr="005669BF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 xml:space="preserve">մասնագիտական </w:t>
            </w:r>
            <w:r w:rsidRPr="00200D21">
              <w:rPr>
                <w:rFonts w:ascii="Sylfaen" w:eastAsiaTheme="minorEastAsia" w:hAnsi="Sylfaen" w:cstheme="minorBidi"/>
                <w:iCs/>
                <w:sz w:val="22"/>
                <w:szCs w:val="22"/>
                <w:lang w:val="hy-AM" w:eastAsia="en-US"/>
              </w:rPr>
              <w:t>պատասխանատվության ապահովագրություն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DBBDC86" w14:textId="77777777" w:rsidR="009676C7" w:rsidRPr="00810933" w:rsidRDefault="009676C7" w:rsidP="0021012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5B07F006" w14:textId="77777777" w:rsidR="009676C7" w:rsidRPr="00810933" w:rsidRDefault="009676C7" w:rsidP="0021012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</w:tc>
        <w:tc>
          <w:tcPr>
            <w:tcW w:w="473" w:type="dxa"/>
            <w:gridSpan w:val="2"/>
            <w:tcBorders>
              <w:top w:val="nil"/>
            </w:tcBorders>
          </w:tcPr>
          <w:p w14:paraId="7B4A9BAD" w14:textId="02225856" w:rsidR="009676C7" w:rsidRPr="00810933" w:rsidRDefault="009676C7" w:rsidP="00406AB1">
            <w:pPr>
              <w:jc w:val="center"/>
              <w:rPr>
                <w:rFonts w:ascii="Sylfaen" w:hAnsi="Sylfaen"/>
                <w:lang w:val="hy-AM"/>
              </w:rPr>
            </w:pPr>
          </w:p>
          <w:p w14:paraId="2CE014CE" w14:textId="77777777" w:rsidR="009676C7" w:rsidRPr="00810933" w:rsidRDefault="009676C7" w:rsidP="009676C7">
            <w:pPr>
              <w:rPr>
                <w:rFonts w:ascii="Sylfaen" w:hAnsi="Sylfaen"/>
                <w:lang w:val="hy-AM"/>
              </w:rPr>
            </w:pPr>
          </w:p>
          <w:p w14:paraId="7AA393E2" w14:textId="369AE0CE" w:rsidR="009676C7" w:rsidRPr="00810933" w:rsidRDefault="009676C7" w:rsidP="009676C7">
            <w:pPr>
              <w:rPr>
                <w:rFonts w:ascii="Sylfaen" w:hAnsi="Sylfaen"/>
                <w:lang w:val="hy-AM"/>
              </w:rPr>
            </w:pPr>
          </w:p>
          <w:p w14:paraId="330B337D" w14:textId="77777777" w:rsidR="009676C7" w:rsidRPr="00810933" w:rsidRDefault="009676C7" w:rsidP="009676C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  <w:p w14:paraId="0EB7C251" w14:textId="77777777" w:rsidR="009676C7" w:rsidRPr="00810933" w:rsidRDefault="009676C7" w:rsidP="009676C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  <w:p w14:paraId="33614B7B" w14:textId="77777777" w:rsidR="009676C7" w:rsidRPr="00810933" w:rsidRDefault="009676C7" w:rsidP="009676C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  <w:p w14:paraId="6880DA19" w14:textId="77777777" w:rsidR="009676C7" w:rsidRPr="00810933" w:rsidRDefault="009676C7" w:rsidP="009676C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  <w:p w14:paraId="6FEB058D" w14:textId="77777777" w:rsidR="009676C7" w:rsidRPr="00810933" w:rsidRDefault="009676C7" w:rsidP="009676C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  <w:p w14:paraId="7F88BE29" w14:textId="77777777" w:rsidR="009676C7" w:rsidRPr="00810933" w:rsidRDefault="009676C7" w:rsidP="009676C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  <w:p w14:paraId="44D9BFB3" w14:textId="77777777" w:rsidR="009676C7" w:rsidRPr="00810933" w:rsidRDefault="009676C7" w:rsidP="009676C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  <w:p w14:paraId="0A255C0D" w14:textId="77777777" w:rsidR="009676C7" w:rsidRPr="00810933" w:rsidRDefault="009676C7" w:rsidP="009676C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  <w:p w14:paraId="0024CC85" w14:textId="77777777" w:rsidR="009676C7" w:rsidRPr="00810933" w:rsidRDefault="009676C7" w:rsidP="009676C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  <w:p w14:paraId="32F1E110" w14:textId="77777777" w:rsidR="009676C7" w:rsidRPr="00810933" w:rsidRDefault="009676C7" w:rsidP="009676C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  <w:p w14:paraId="05BD62E7" w14:textId="77777777" w:rsidR="009676C7" w:rsidRPr="00810933" w:rsidRDefault="009676C7" w:rsidP="009676C7">
            <w:pPr>
              <w:jc w:val="center"/>
              <w:rPr>
                <w:rFonts w:ascii="Sylfaen" w:hAnsi="Sylfaen"/>
                <w:iCs/>
                <w:lang w:val="hy-AM"/>
              </w:rPr>
            </w:pPr>
          </w:p>
          <w:p w14:paraId="6EAF1EF7" w14:textId="31618879" w:rsidR="009676C7" w:rsidRPr="00810933" w:rsidRDefault="009676C7" w:rsidP="009676C7">
            <w:pPr>
              <w:jc w:val="center"/>
              <w:rPr>
                <w:rFonts w:ascii="Sylfaen" w:hAnsi="Sylfaen"/>
                <w:lang w:val="hy-AM"/>
              </w:rPr>
            </w:pPr>
            <w:r w:rsidRPr="00810933">
              <w:rPr>
                <w:rFonts w:ascii="Sylfaen" w:hAnsi="Sylfaen"/>
                <w:iCs/>
                <w:lang w:val="hy-AM"/>
              </w:rPr>
              <w:t>1</w:t>
            </w:r>
          </w:p>
        </w:tc>
        <w:tc>
          <w:tcPr>
            <w:tcW w:w="877" w:type="dxa"/>
            <w:gridSpan w:val="2"/>
          </w:tcPr>
          <w:p w14:paraId="307B16A0" w14:textId="77777777" w:rsidR="009676C7" w:rsidRPr="00810933" w:rsidRDefault="009676C7" w:rsidP="00406AB1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5A8FED05" w14:textId="748BC114" w:rsidR="009676C7" w:rsidRPr="00810933" w:rsidRDefault="009676C7" w:rsidP="00406AB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14:paraId="1537CF00" w14:textId="77777777" w:rsidR="001A4F3D" w:rsidRPr="00810933" w:rsidRDefault="001A4F3D" w:rsidP="001A4F3D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b/>
          <w:i/>
          <w:sz w:val="24"/>
          <w:szCs w:val="24"/>
          <w:u w:val="single"/>
          <w:lang w:val="hy-AM" w:eastAsia="ru-RU"/>
        </w:rPr>
      </w:pPr>
    </w:p>
    <w:p w14:paraId="027BA044" w14:textId="4788468C" w:rsidR="00DF59A7" w:rsidRDefault="008C311D" w:rsidP="0098354C">
      <w:pPr>
        <w:pStyle w:val="a3"/>
        <w:numPr>
          <w:ilvl w:val="0"/>
          <w:numId w:val="5"/>
        </w:numPr>
        <w:rPr>
          <w:rFonts w:ascii="Sylfaen" w:eastAsia="Times New Roman" w:hAnsi="Sylfaen" w:cs="Times New Roman"/>
          <w:i/>
          <w:lang w:val="hy-AM"/>
        </w:rPr>
      </w:pPr>
      <w:r w:rsidRPr="00810933">
        <w:rPr>
          <w:rFonts w:ascii="Sylfaen" w:eastAsia="Times New Roman" w:hAnsi="Sylfaen" w:cs="Times New Roman"/>
          <w:i/>
          <w:lang w:val="hy-AM"/>
        </w:rPr>
        <w:t xml:space="preserve">Ի </w:t>
      </w:r>
      <w:r w:rsidR="00DF59A7" w:rsidRPr="00810933">
        <w:rPr>
          <w:rFonts w:ascii="Sylfaen" w:eastAsia="Times New Roman" w:hAnsi="Sylfaen" w:cs="Times New Roman"/>
          <w:i/>
          <w:lang w:val="hy-AM"/>
        </w:rPr>
        <w:t xml:space="preserve">գիտություն, որ </w:t>
      </w:r>
      <w:r w:rsidR="00DF2F34" w:rsidRPr="00810933">
        <w:rPr>
          <w:rFonts w:ascii="Sylfaen" w:eastAsia="Times New Roman" w:hAnsi="Sylfaen" w:cs="Times New Roman"/>
          <w:i/>
          <w:lang w:val="hy-AM"/>
        </w:rPr>
        <w:t>«</w:t>
      </w:r>
      <w:r w:rsidR="00DF59A7" w:rsidRPr="00810933">
        <w:rPr>
          <w:rFonts w:ascii="Sylfaen" w:eastAsia="Times New Roman" w:hAnsi="Sylfaen" w:cs="Times New Roman"/>
          <w:i/>
          <w:lang w:val="hy-AM"/>
        </w:rPr>
        <w:t>Երևանի Ջերմաէլեկտրակենտրոն</w:t>
      </w:r>
      <w:r w:rsidR="00DF2F34" w:rsidRPr="00810933">
        <w:rPr>
          <w:rFonts w:ascii="Sylfaen" w:eastAsia="Times New Roman" w:hAnsi="Sylfaen" w:cs="Times New Roman"/>
          <w:i/>
          <w:lang w:val="hy-AM"/>
        </w:rPr>
        <w:t>»</w:t>
      </w:r>
      <w:r w:rsidR="00DF59A7" w:rsidRPr="00810933">
        <w:rPr>
          <w:rFonts w:ascii="Sylfaen" w:eastAsia="Times New Roman" w:hAnsi="Sylfaen" w:cs="Times New Roman"/>
          <w:i/>
          <w:lang w:val="hy-AM"/>
        </w:rPr>
        <w:t xml:space="preserve"> ՓԲԸ-ի </w:t>
      </w:r>
      <w:r w:rsidR="00C31E83" w:rsidRPr="00810933">
        <w:rPr>
          <w:rFonts w:ascii="Sylfaen" w:eastAsia="Times New Roman" w:hAnsi="Sylfaen" w:cs="Times New Roman"/>
          <w:i/>
          <w:lang w:val="hy-AM"/>
        </w:rPr>
        <w:t>տ</w:t>
      </w:r>
      <w:r w:rsidR="00DF59A7" w:rsidRPr="00810933">
        <w:rPr>
          <w:rFonts w:ascii="Sylfaen" w:eastAsia="Times New Roman" w:hAnsi="Sylfaen" w:cs="Times New Roman"/>
          <w:i/>
          <w:lang w:val="hy-AM"/>
        </w:rPr>
        <w:t>արեկան շրջանառություն</w:t>
      </w:r>
      <w:r w:rsidR="00F74F76" w:rsidRPr="00810933">
        <w:rPr>
          <w:rFonts w:ascii="Sylfaen" w:eastAsia="Times New Roman" w:hAnsi="Sylfaen" w:cs="Times New Roman"/>
          <w:i/>
          <w:lang w:val="hy-AM"/>
        </w:rPr>
        <w:t>ն</w:t>
      </w:r>
      <w:r w:rsidR="00F95AB0" w:rsidRPr="00810933">
        <w:rPr>
          <w:rFonts w:ascii="Sylfaen" w:eastAsia="Times New Roman" w:hAnsi="Sylfaen" w:cs="Times New Roman"/>
          <w:i/>
          <w:lang w:val="hy-AM"/>
        </w:rPr>
        <w:t xml:space="preserve">երը  միջինը կազմում են մինչև </w:t>
      </w:r>
      <w:r w:rsidR="005837DD" w:rsidRPr="005837DD">
        <w:rPr>
          <w:rFonts w:ascii="Sylfaen" w:eastAsia="Times New Roman" w:hAnsi="Sylfaen" w:cs="Times New Roman"/>
          <w:i/>
          <w:lang w:val="hy-AM"/>
        </w:rPr>
        <w:t>100</w:t>
      </w:r>
      <w:r w:rsidR="00DF59A7" w:rsidRPr="00810933">
        <w:rPr>
          <w:rFonts w:ascii="Sylfaen" w:eastAsia="Times New Roman" w:hAnsi="Sylfaen" w:cs="Times New Roman"/>
          <w:i/>
          <w:lang w:val="hy-AM"/>
        </w:rPr>
        <w:t xml:space="preserve"> </w:t>
      </w:r>
      <w:r w:rsidR="00F74F76" w:rsidRPr="00810933">
        <w:rPr>
          <w:rFonts w:ascii="Sylfaen" w:eastAsia="Times New Roman" w:hAnsi="Sylfaen" w:cs="Times New Roman"/>
          <w:i/>
          <w:lang w:val="hy-AM"/>
        </w:rPr>
        <w:t>մլրդ ՀՀ դրամ:</w:t>
      </w:r>
    </w:p>
    <w:p w14:paraId="606249B5" w14:textId="77777777" w:rsidR="00B07A5B" w:rsidRDefault="00B07A5B" w:rsidP="00B07A5B">
      <w:pPr>
        <w:pStyle w:val="a3"/>
        <w:numPr>
          <w:ilvl w:val="0"/>
          <w:numId w:val="5"/>
        </w:numPr>
        <w:rPr>
          <w:rFonts w:ascii="Sylfaen" w:eastAsia="Times New Roman" w:hAnsi="Sylfaen" w:cs="Times New Roman"/>
          <w:i/>
          <w:lang w:val="hy-AM"/>
        </w:rPr>
      </w:pPr>
      <w:r w:rsidRPr="00810933">
        <w:rPr>
          <w:rFonts w:ascii="Sylfaen" w:eastAsia="Times New Roman" w:hAnsi="Sylfaen" w:cs="Times New Roman"/>
          <w:i/>
          <w:lang w:val="hy-AM"/>
        </w:rPr>
        <w:t xml:space="preserve">Ի գիտություն, </w:t>
      </w:r>
      <w:r>
        <w:rPr>
          <w:rFonts w:ascii="Sylfaen" w:eastAsia="Times New Roman" w:hAnsi="Sylfaen" w:cs="Times New Roman"/>
          <w:i/>
          <w:lang w:val="hy-AM"/>
        </w:rPr>
        <w:t xml:space="preserve">ՊԵԿ-ի կողմից </w:t>
      </w:r>
      <w:r w:rsidRPr="00810933">
        <w:rPr>
          <w:rFonts w:ascii="Sylfaen" w:eastAsia="Times New Roman" w:hAnsi="Sylfaen" w:cs="Times New Roman"/>
          <w:i/>
          <w:lang w:val="hy-AM"/>
        </w:rPr>
        <w:t>«Երևանի Ջերմաէլեկտրակենտրոն» ՓԲԸ-ի</w:t>
      </w:r>
      <w:r>
        <w:rPr>
          <w:rFonts w:ascii="Sylfaen" w:eastAsia="Times New Roman" w:hAnsi="Sylfaen" w:cs="Times New Roman"/>
          <w:i/>
          <w:lang w:val="hy-AM"/>
        </w:rPr>
        <w:t xml:space="preserve"> գործունեության վերջին</w:t>
      </w:r>
      <w:r w:rsidRPr="00810933">
        <w:rPr>
          <w:rFonts w:ascii="Sylfaen" w:eastAsia="Times New Roman" w:hAnsi="Sylfaen" w:cs="Times New Roman"/>
          <w:i/>
          <w:lang w:val="hy-AM"/>
        </w:rPr>
        <w:t xml:space="preserve"> </w:t>
      </w:r>
      <w:r>
        <w:rPr>
          <w:rFonts w:ascii="Sylfaen" w:eastAsia="Times New Roman" w:hAnsi="Sylfaen" w:cs="Times New Roman"/>
          <w:i/>
          <w:lang w:val="hy-AM"/>
        </w:rPr>
        <w:t xml:space="preserve">համալիր հարկային ստուգում իրականացվել է </w:t>
      </w:r>
      <w:r w:rsidRPr="00B07A5B">
        <w:rPr>
          <w:rFonts w:ascii="Sylfaen" w:eastAsia="Times New Roman" w:hAnsi="Sylfaen" w:cs="Times New Roman"/>
          <w:i/>
          <w:lang w:val="hy-AM"/>
        </w:rPr>
        <w:t>2021</w:t>
      </w:r>
      <w:r>
        <w:rPr>
          <w:rFonts w:ascii="Sylfaen" w:eastAsia="Times New Roman" w:hAnsi="Sylfaen" w:cs="Times New Roman"/>
          <w:i/>
          <w:lang w:val="hy-AM"/>
        </w:rPr>
        <w:t xml:space="preserve"> թվականի համար,</w:t>
      </w:r>
    </w:p>
    <w:p w14:paraId="52073F53" w14:textId="1AB4852F" w:rsidR="00B07A5B" w:rsidRDefault="00B07A5B" w:rsidP="0098354C">
      <w:pPr>
        <w:pStyle w:val="a3"/>
        <w:numPr>
          <w:ilvl w:val="0"/>
          <w:numId w:val="5"/>
        </w:numPr>
        <w:rPr>
          <w:rFonts w:ascii="Sylfaen" w:eastAsia="Times New Roman" w:hAnsi="Sylfaen" w:cs="Times New Roman"/>
          <w:i/>
          <w:lang w:val="hy-AM"/>
        </w:rPr>
      </w:pPr>
      <w:r w:rsidRPr="00810933">
        <w:rPr>
          <w:rFonts w:ascii="Sylfaen" w:eastAsia="Times New Roman" w:hAnsi="Sylfaen" w:cs="Times New Roman"/>
          <w:i/>
          <w:lang w:val="hy-AM"/>
        </w:rPr>
        <w:t xml:space="preserve">Ի գիտություն, </w:t>
      </w:r>
      <w:r w:rsidRPr="000B4900">
        <w:rPr>
          <w:rFonts w:ascii="Sylfaen" w:eastAsia="Times New Roman" w:hAnsi="Sylfaen" w:cs="Times New Roman"/>
          <w:i/>
          <w:lang w:val="hy-AM"/>
        </w:rPr>
        <w:t xml:space="preserve">«Երևանի </w:t>
      </w:r>
      <w:r w:rsidRPr="00810933">
        <w:rPr>
          <w:rFonts w:ascii="Sylfaen" w:eastAsia="Times New Roman" w:hAnsi="Sylfaen" w:cs="Times New Roman"/>
          <w:i/>
          <w:lang w:val="hy-AM"/>
        </w:rPr>
        <w:t xml:space="preserve"> Ջերմաէլեկտրակենտրոն</w:t>
      </w:r>
      <w:r w:rsidRPr="000B4900">
        <w:rPr>
          <w:rFonts w:ascii="Sylfaen" w:eastAsia="Times New Roman" w:hAnsi="Sylfaen" w:cs="Times New Roman"/>
          <w:i/>
          <w:lang w:val="hy-AM"/>
        </w:rPr>
        <w:t xml:space="preserve">» ՓԲԸ-ն իրականացնում է իր գործունեությունը համաձայն ՀՀ հանրային ծառայությունները կարգավորող հանձնաժողովի կողմից տրված </w:t>
      </w:r>
      <w:r>
        <w:rPr>
          <w:rFonts w:ascii="Sylfaen" w:eastAsia="Times New Roman" w:hAnsi="Sylfaen" w:cs="Times New Roman"/>
          <w:i/>
          <w:lang w:val="hy-AM"/>
        </w:rPr>
        <w:t xml:space="preserve">լիցենզիաների, </w:t>
      </w:r>
      <w:r w:rsidRPr="000B4900">
        <w:rPr>
          <w:rFonts w:ascii="Sylfaen" w:eastAsia="Times New Roman" w:hAnsi="Sylfaen" w:cs="Times New Roman"/>
          <w:i/>
          <w:lang w:val="hy-AM"/>
        </w:rPr>
        <w:t xml:space="preserve">Լիցենզիայի պայմանների կատարման նկատմամբ </w:t>
      </w:r>
      <w:r w:rsidRPr="000B4900">
        <w:rPr>
          <w:rFonts w:ascii="Sylfaen" w:eastAsia="Times New Roman" w:hAnsi="Sylfaen" w:cs="Times New Roman"/>
          <w:i/>
          <w:lang w:val="hy-AM"/>
        </w:rPr>
        <w:lastRenderedPageBreak/>
        <w:t>հսկողությունն իրականացնում է ՀՀ հանրային ծառայությունները կարգավորող հանձնաժողովը, որի կողմից կարգավորվում են նաև էլեկտրական էներգիայի արտադրության և մատուցած ծառայությունների սակագները</w:t>
      </w:r>
    </w:p>
    <w:sectPr w:rsidR="00B07A5B" w:rsidSect="00E10F9E">
      <w:footerReference w:type="default" r:id="rId8"/>
      <w:pgSz w:w="12240" w:h="15840"/>
      <w:pgMar w:top="990" w:right="630" w:bottom="90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D2ABC" w14:textId="77777777" w:rsidR="00773D39" w:rsidRDefault="00773D39" w:rsidP="00D5518D">
      <w:pPr>
        <w:spacing w:after="0" w:line="240" w:lineRule="auto"/>
      </w:pPr>
      <w:r>
        <w:separator/>
      </w:r>
    </w:p>
  </w:endnote>
  <w:endnote w:type="continuationSeparator" w:id="0">
    <w:p w14:paraId="3C459FF6" w14:textId="77777777" w:rsidR="00773D39" w:rsidRDefault="00773D39" w:rsidP="00D55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0185261"/>
      <w:docPartObj>
        <w:docPartGallery w:val="Page Numbers (Bottom of Page)"/>
        <w:docPartUnique/>
      </w:docPartObj>
    </w:sdtPr>
    <w:sdtEndPr/>
    <w:sdtContent>
      <w:p w14:paraId="306459A1" w14:textId="22E32F28" w:rsidR="00210127" w:rsidRDefault="00531C8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2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CF333B" w14:textId="77777777" w:rsidR="00210127" w:rsidRDefault="0021012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EAE08" w14:textId="77777777" w:rsidR="00773D39" w:rsidRDefault="00773D39" w:rsidP="00D5518D">
      <w:pPr>
        <w:spacing w:after="0" w:line="240" w:lineRule="auto"/>
      </w:pPr>
      <w:r>
        <w:separator/>
      </w:r>
    </w:p>
  </w:footnote>
  <w:footnote w:type="continuationSeparator" w:id="0">
    <w:p w14:paraId="4F68FC3E" w14:textId="77777777" w:rsidR="00773D39" w:rsidRDefault="00773D39" w:rsidP="00D55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4205D"/>
    <w:multiLevelType w:val="hybridMultilevel"/>
    <w:tmpl w:val="4CCEFD4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C364841"/>
    <w:multiLevelType w:val="hybridMultilevel"/>
    <w:tmpl w:val="569E5C32"/>
    <w:lvl w:ilvl="0" w:tplc="E78A16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B2FF8"/>
    <w:multiLevelType w:val="hybridMultilevel"/>
    <w:tmpl w:val="08C4B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C75EC"/>
    <w:multiLevelType w:val="hybridMultilevel"/>
    <w:tmpl w:val="428C5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F042F6"/>
    <w:multiLevelType w:val="hybridMultilevel"/>
    <w:tmpl w:val="26AAD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91699"/>
    <w:multiLevelType w:val="multilevel"/>
    <w:tmpl w:val="20802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46662A1"/>
    <w:multiLevelType w:val="hybridMultilevel"/>
    <w:tmpl w:val="EE6C4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D378D"/>
    <w:multiLevelType w:val="hybridMultilevel"/>
    <w:tmpl w:val="3A3C59CA"/>
    <w:lvl w:ilvl="0" w:tplc="93CC8992">
      <w:start w:val="3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62033"/>
    <w:multiLevelType w:val="hybridMultilevel"/>
    <w:tmpl w:val="4E269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AB1"/>
    <w:rsid w:val="0001343B"/>
    <w:rsid w:val="0001380C"/>
    <w:rsid w:val="000155A5"/>
    <w:rsid w:val="000219BC"/>
    <w:rsid w:val="0004635C"/>
    <w:rsid w:val="0004708F"/>
    <w:rsid w:val="00051C66"/>
    <w:rsid w:val="00052533"/>
    <w:rsid w:val="00065731"/>
    <w:rsid w:val="000A5397"/>
    <w:rsid w:val="000B3C85"/>
    <w:rsid w:val="000B4900"/>
    <w:rsid w:val="000B7086"/>
    <w:rsid w:val="000C6795"/>
    <w:rsid w:val="000D04A4"/>
    <w:rsid w:val="000D0BEE"/>
    <w:rsid w:val="000D64E6"/>
    <w:rsid w:val="000E41CD"/>
    <w:rsid w:val="000E53A4"/>
    <w:rsid w:val="000F2821"/>
    <w:rsid w:val="000F760B"/>
    <w:rsid w:val="000F789F"/>
    <w:rsid w:val="00103F41"/>
    <w:rsid w:val="00131E9F"/>
    <w:rsid w:val="00132D09"/>
    <w:rsid w:val="00152CA7"/>
    <w:rsid w:val="00174394"/>
    <w:rsid w:val="001A0222"/>
    <w:rsid w:val="001A4DBC"/>
    <w:rsid w:val="001A4F3D"/>
    <w:rsid w:val="001A68DB"/>
    <w:rsid w:val="001C4EF5"/>
    <w:rsid w:val="001D4B2A"/>
    <w:rsid w:val="001F724C"/>
    <w:rsid w:val="00200AB9"/>
    <w:rsid w:val="00200D21"/>
    <w:rsid w:val="00210127"/>
    <w:rsid w:val="00230919"/>
    <w:rsid w:val="00260EC5"/>
    <w:rsid w:val="00263616"/>
    <w:rsid w:val="00274F4C"/>
    <w:rsid w:val="00291C5E"/>
    <w:rsid w:val="002A0746"/>
    <w:rsid w:val="002B0A8A"/>
    <w:rsid w:val="002B7A75"/>
    <w:rsid w:val="002C2B91"/>
    <w:rsid w:val="002D1986"/>
    <w:rsid w:val="002D42D0"/>
    <w:rsid w:val="002E54C0"/>
    <w:rsid w:val="002E7730"/>
    <w:rsid w:val="002F1BC1"/>
    <w:rsid w:val="002F498D"/>
    <w:rsid w:val="002F4A89"/>
    <w:rsid w:val="0032525D"/>
    <w:rsid w:val="00331FFB"/>
    <w:rsid w:val="00337634"/>
    <w:rsid w:val="003622DA"/>
    <w:rsid w:val="0037330C"/>
    <w:rsid w:val="00373F73"/>
    <w:rsid w:val="00374333"/>
    <w:rsid w:val="00374C76"/>
    <w:rsid w:val="0038256F"/>
    <w:rsid w:val="00384243"/>
    <w:rsid w:val="00397E02"/>
    <w:rsid w:val="003A004A"/>
    <w:rsid w:val="003A34DF"/>
    <w:rsid w:val="003B038D"/>
    <w:rsid w:val="003B3DDD"/>
    <w:rsid w:val="003B4779"/>
    <w:rsid w:val="003C566F"/>
    <w:rsid w:val="003C6B0B"/>
    <w:rsid w:val="003C765A"/>
    <w:rsid w:val="003D5D17"/>
    <w:rsid w:val="003E54C7"/>
    <w:rsid w:val="003F260F"/>
    <w:rsid w:val="004055AF"/>
    <w:rsid w:val="00406AB1"/>
    <w:rsid w:val="0043201D"/>
    <w:rsid w:val="00434A56"/>
    <w:rsid w:val="00446D9B"/>
    <w:rsid w:val="004631DA"/>
    <w:rsid w:val="004710AF"/>
    <w:rsid w:val="00486D4C"/>
    <w:rsid w:val="004909DB"/>
    <w:rsid w:val="0049415F"/>
    <w:rsid w:val="00495C7A"/>
    <w:rsid w:val="004A3B11"/>
    <w:rsid w:val="004A48EF"/>
    <w:rsid w:val="004C0592"/>
    <w:rsid w:val="004C24CA"/>
    <w:rsid w:val="004C7845"/>
    <w:rsid w:val="004D7256"/>
    <w:rsid w:val="004E72DF"/>
    <w:rsid w:val="00505459"/>
    <w:rsid w:val="0051703F"/>
    <w:rsid w:val="00531C81"/>
    <w:rsid w:val="00534E85"/>
    <w:rsid w:val="00540CFF"/>
    <w:rsid w:val="00541ED5"/>
    <w:rsid w:val="005506FA"/>
    <w:rsid w:val="00562AB5"/>
    <w:rsid w:val="005669BF"/>
    <w:rsid w:val="00566F71"/>
    <w:rsid w:val="00567F9E"/>
    <w:rsid w:val="00571BD2"/>
    <w:rsid w:val="005767EF"/>
    <w:rsid w:val="005837DD"/>
    <w:rsid w:val="00591ED1"/>
    <w:rsid w:val="00594F1E"/>
    <w:rsid w:val="0059636E"/>
    <w:rsid w:val="005B3EA6"/>
    <w:rsid w:val="005D14C8"/>
    <w:rsid w:val="005D5A98"/>
    <w:rsid w:val="0060578A"/>
    <w:rsid w:val="00612CDA"/>
    <w:rsid w:val="00614767"/>
    <w:rsid w:val="00614E4E"/>
    <w:rsid w:val="00616A1F"/>
    <w:rsid w:val="00626198"/>
    <w:rsid w:val="00636FA9"/>
    <w:rsid w:val="0064270D"/>
    <w:rsid w:val="00661D90"/>
    <w:rsid w:val="00664AEF"/>
    <w:rsid w:val="00665B51"/>
    <w:rsid w:val="006708BC"/>
    <w:rsid w:val="00673054"/>
    <w:rsid w:val="006827C5"/>
    <w:rsid w:val="006960B4"/>
    <w:rsid w:val="006A15D9"/>
    <w:rsid w:val="006B2FE5"/>
    <w:rsid w:val="006C2CEB"/>
    <w:rsid w:val="006C5D96"/>
    <w:rsid w:val="006F03BA"/>
    <w:rsid w:val="0070022F"/>
    <w:rsid w:val="00705A87"/>
    <w:rsid w:val="00706085"/>
    <w:rsid w:val="00710E2F"/>
    <w:rsid w:val="00711E5A"/>
    <w:rsid w:val="007125BF"/>
    <w:rsid w:val="00714761"/>
    <w:rsid w:val="007204D5"/>
    <w:rsid w:val="007263B1"/>
    <w:rsid w:val="0074745A"/>
    <w:rsid w:val="0076151F"/>
    <w:rsid w:val="00761778"/>
    <w:rsid w:val="00773D39"/>
    <w:rsid w:val="0077724D"/>
    <w:rsid w:val="007802CD"/>
    <w:rsid w:val="00786A93"/>
    <w:rsid w:val="007875C2"/>
    <w:rsid w:val="00792B8A"/>
    <w:rsid w:val="00792FB5"/>
    <w:rsid w:val="00796D48"/>
    <w:rsid w:val="00796E9E"/>
    <w:rsid w:val="00797ACE"/>
    <w:rsid w:val="007A6D59"/>
    <w:rsid w:val="007B3FD8"/>
    <w:rsid w:val="007B64BE"/>
    <w:rsid w:val="007B7A95"/>
    <w:rsid w:val="007F05CF"/>
    <w:rsid w:val="007F7F35"/>
    <w:rsid w:val="008012FA"/>
    <w:rsid w:val="00803FA5"/>
    <w:rsid w:val="008045BF"/>
    <w:rsid w:val="008057FD"/>
    <w:rsid w:val="00810933"/>
    <w:rsid w:val="00812443"/>
    <w:rsid w:val="00820965"/>
    <w:rsid w:val="008255C3"/>
    <w:rsid w:val="008312BE"/>
    <w:rsid w:val="00831897"/>
    <w:rsid w:val="008325E5"/>
    <w:rsid w:val="00832A71"/>
    <w:rsid w:val="00832BC6"/>
    <w:rsid w:val="008353A6"/>
    <w:rsid w:val="00850E99"/>
    <w:rsid w:val="0086334D"/>
    <w:rsid w:val="00872F69"/>
    <w:rsid w:val="00877602"/>
    <w:rsid w:val="00884921"/>
    <w:rsid w:val="00893E67"/>
    <w:rsid w:val="0089403D"/>
    <w:rsid w:val="008A151C"/>
    <w:rsid w:val="008A4DDF"/>
    <w:rsid w:val="008B78B9"/>
    <w:rsid w:val="008B7CAA"/>
    <w:rsid w:val="008C311D"/>
    <w:rsid w:val="008C5863"/>
    <w:rsid w:val="008C5E7F"/>
    <w:rsid w:val="008D100C"/>
    <w:rsid w:val="008E2C6E"/>
    <w:rsid w:val="008F1059"/>
    <w:rsid w:val="008F5E99"/>
    <w:rsid w:val="009002E1"/>
    <w:rsid w:val="00900EDD"/>
    <w:rsid w:val="0090368E"/>
    <w:rsid w:val="009103FA"/>
    <w:rsid w:val="00917F09"/>
    <w:rsid w:val="009228F5"/>
    <w:rsid w:val="00926EC3"/>
    <w:rsid w:val="00931588"/>
    <w:rsid w:val="0093212A"/>
    <w:rsid w:val="00933088"/>
    <w:rsid w:val="00933462"/>
    <w:rsid w:val="00945F79"/>
    <w:rsid w:val="0094708A"/>
    <w:rsid w:val="009537FA"/>
    <w:rsid w:val="00954DD4"/>
    <w:rsid w:val="00956E51"/>
    <w:rsid w:val="009676C7"/>
    <w:rsid w:val="00975926"/>
    <w:rsid w:val="0098354C"/>
    <w:rsid w:val="009932E2"/>
    <w:rsid w:val="00997964"/>
    <w:rsid w:val="009A6AED"/>
    <w:rsid w:val="009B6D09"/>
    <w:rsid w:val="009D276B"/>
    <w:rsid w:val="009D2FA6"/>
    <w:rsid w:val="009E0DDA"/>
    <w:rsid w:val="009E6774"/>
    <w:rsid w:val="009F0BD8"/>
    <w:rsid w:val="00A110BF"/>
    <w:rsid w:val="00A2428B"/>
    <w:rsid w:val="00A26AA5"/>
    <w:rsid w:val="00A34B92"/>
    <w:rsid w:val="00A417B9"/>
    <w:rsid w:val="00A44845"/>
    <w:rsid w:val="00A455AE"/>
    <w:rsid w:val="00A55F89"/>
    <w:rsid w:val="00A57558"/>
    <w:rsid w:val="00A65CC8"/>
    <w:rsid w:val="00A80387"/>
    <w:rsid w:val="00AC2784"/>
    <w:rsid w:val="00AE0F67"/>
    <w:rsid w:val="00AE76D2"/>
    <w:rsid w:val="00AF38F4"/>
    <w:rsid w:val="00AF7502"/>
    <w:rsid w:val="00AF7BD1"/>
    <w:rsid w:val="00B0063C"/>
    <w:rsid w:val="00B01855"/>
    <w:rsid w:val="00B051B4"/>
    <w:rsid w:val="00B06AEE"/>
    <w:rsid w:val="00B07A5B"/>
    <w:rsid w:val="00B2203C"/>
    <w:rsid w:val="00B31EEB"/>
    <w:rsid w:val="00B34BDC"/>
    <w:rsid w:val="00B40CEA"/>
    <w:rsid w:val="00B458BD"/>
    <w:rsid w:val="00B477E5"/>
    <w:rsid w:val="00B65E26"/>
    <w:rsid w:val="00B660B8"/>
    <w:rsid w:val="00B74452"/>
    <w:rsid w:val="00B80ECB"/>
    <w:rsid w:val="00B852A8"/>
    <w:rsid w:val="00B87362"/>
    <w:rsid w:val="00B956F8"/>
    <w:rsid w:val="00BA3836"/>
    <w:rsid w:val="00BA6EAB"/>
    <w:rsid w:val="00BB679A"/>
    <w:rsid w:val="00BC18A5"/>
    <w:rsid w:val="00BC6611"/>
    <w:rsid w:val="00BD125A"/>
    <w:rsid w:val="00BD7813"/>
    <w:rsid w:val="00BF4958"/>
    <w:rsid w:val="00C033CF"/>
    <w:rsid w:val="00C07E79"/>
    <w:rsid w:val="00C101D1"/>
    <w:rsid w:val="00C12073"/>
    <w:rsid w:val="00C134CD"/>
    <w:rsid w:val="00C17CEB"/>
    <w:rsid w:val="00C17F46"/>
    <w:rsid w:val="00C31E83"/>
    <w:rsid w:val="00C47EFA"/>
    <w:rsid w:val="00C51E3A"/>
    <w:rsid w:val="00C61820"/>
    <w:rsid w:val="00C6633F"/>
    <w:rsid w:val="00C6675F"/>
    <w:rsid w:val="00C7692A"/>
    <w:rsid w:val="00C83A48"/>
    <w:rsid w:val="00C84852"/>
    <w:rsid w:val="00C95FDD"/>
    <w:rsid w:val="00CA550C"/>
    <w:rsid w:val="00CB25BB"/>
    <w:rsid w:val="00CC62A5"/>
    <w:rsid w:val="00CF235D"/>
    <w:rsid w:val="00D04C4A"/>
    <w:rsid w:val="00D0509B"/>
    <w:rsid w:val="00D07035"/>
    <w:rsid w:val="00D11A73"/>
    <w:rsid w:val="00D24E7E"/>
    <w:rsid w:val="00D2656C"/>
    <w:rsid w:val="00D34519"/>
    <w:rsid w:val="00D3580B"/>
    <w:rsid w:val="00D42146"/>
    <w:rsid w:val="00D4282D"/>
    <w:rsid w:val="00D47852"/>
    <w:rsid w:val="00D5518D"/>
    <w:rsid w:val="00D6768A"/>
    <w:rsid w:val="00D7577E"/>
    <w:rsid w:val="00D7689B"/>
    <w:rsid w:val="00D846DD"/>
    <w:rsid w:val="00D86394"/>
    <w:rsid w:val="00DA05A5"/>
    <w:rsid w:val="00DA105A"/>
    <w:rsid w:val="00DA3A0E"/>
    <w:rsid w:val="00DA54EA"/>
    <w:rsid w:val="00DE1386"/>
    <w:rsid w:val="00DE7FCB"/>
    <w:rsid w:val="00DF2F34"/>
    <w:rsid w:val="00DF59A7"/>
    <w:rsid w:val="00E10F9E"/>
    <w:rsid w:val="00E11003"/>
    <w:rsid w:val="00E27680"/>
    <w:rsid w:val="00E440EF"/>
    <w:rsid w:val="00E4422B"/>
    <w:rsid w:val="00E76030"/>
    <w:rsid w:val="00E919DC"/>
    <w:rsid w:val="00E96180"/>
    <w:rsid w:val="00E971F1"/>
    <w:rsid w:val="00EA00D0"/>
    <w:rsid w:val="00EB149D"/>
    <w:rsid w:val="00EB1575"/>
    <w:rsid w:val="00EE52CD"/>
    <w:rsid w:val="00EF2BB7"/>
    <w:rsid w:val="00EF5784"/>
    <w:rsid w:val="00EF6A8E"/>
    <w:rsid w:val="00EF77B0"/>
    <w:rsid w:val="00F17D36"/>
    <w:rsid w:val="00F7012D"/>
    <w:rsid w:val="00F74F76"/>
    <w:rsid w:val="00F77451"/>
    <w:rsid w:val="00F84AAC"/>
    <w:rsid w:val="00F87019"/>
    <w:rsid w:val="00F912BE"/>
    <w:rsid w:val="00F94168"/>
    <w:rsid w:val="00F95AB0"/>
    <w:rsid w:val="00F97DFD"/>
    <w:rsid w:val="00FA51E5"/>
    <w:rsid w:val="00FB4B74"/>
    <w:rsid w:val="00FD1546"/>
    <w:rsid w:val="00FD174A"/>
    <w:rsid w:val="00FD20B2"/>
    <w:rsid w:val="00FD4F8E"/>
    <w:rsid w:val="00FE05C8"/>
    <w:rsid w:val="00FF0EFF"/>
    <w:rsid w:val="00FF1D20"/>
    <w:rsid w:val="00FF41C4"/>
    <w:rsid w:val="00FF5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922A5"/>
  <w15:docId w15:val="{FA4CFCF4-5D16-4FC1-832E-068957F6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A71"/>
    <w:pPr>
      <w:ind w:left="720"/>
      <w:contextualSpacing/>
    </w:pPr>
    <w:rPr>
      <w:rFonts w:eastAsiaTheme="minorHAnsi"/>
    </w:rPr>
  </w:style>
  <w:style w:type="paragraph" w:styleId="a4">
    <w:name w:val="header"/>
    <w:basedOn w:val="a"/>
    <w:link w:val="a5"/>
    <w:uiPriority w:val="99"/>
    <w:semiHidden/>
    <w:unhideWhenUsed/>
    <w:rsid w:val="00D5518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5518D"/>
  </w:style>
  <w:style w:type="paragraph" w:styleId="a6">
    <w:name w:val="footer"/>
    <w:basedOn w:val="a"/>
    <w:link w:val="a7"/>
    <w:uiPriority w:val="99"/>
    <w:unhideWhenUsed/>
    <w:rsid w:val="00D5518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518D"/>
  </w:style>
  <w:style w:type="paragraph" w:styleId="a8">
    <w:name w:val="Balloon Text"/>
    <w:basedOn w:val="a"/>
    <w:link w:val="a9"/>
    <w:uiPriority w:val="99"/>
    <w:semiHidden/>
    <w:unhideWhenUsed/>
    <w:rsid w:val="008A4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4DDF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710E2F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uiPriority w:val="99"/>
    <w:unhideWhenUsed/>
    <w:rsid w:val="004A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4A48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8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CA47F-D00D-425A-9C3A-15F995D21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1195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Armen t. Petrosyan</cp:lastModifiedBy>
  <cp:revision>2</cp:revision>
  <cp:lastPrinted>2024-09-10T07:32:00Z</cp:lastPrinted>
  <dcterms:created xsi:type="dcterms:W3CDTF">2024-09-10T12:11:00Z</dcterms:created>
  <dcterms:modified xsi:type="dcterms:W3CDTF">2024-09-10T12:11:00Z</dcterms:modified>
</cp:coreProperties>
</file>